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8C" w:rsidRDefault="001E24B9">
      <w:pPr>
        <w:ind w:right="624"/>
        <w:jc w:val="center"/>
        <w:rPr>
          <w:rFonts w:ascii="Times New Roman" w:hAnsi="Times New Roman" w:cs="Times New Roman"/>
          <w:sz w:val="24"/>
          <w:szCs w:val="24"/>
        </w:rPr>
      </w:pPr>
      <w:bookmarkStart w:id="0" w:name="_GoBack"/>
      <w:bookmarkEnd w:id="0"/>
      <w:r>
        <w:rPr>
          <w:noProof/>
          <w:lang w:eastAsia="lt-LT"/>
        </w:rPr>
        <w:drawing>
          <wp:inline distT="0" distB="0" distL="0" distR="0">
            <wp:extent cx="521335" cy="6197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5"/>
                    <a:stretch>
                      <a:fillRect/>
                    </a:stretch>
                  </pic:blipFill>
                  <pic:spPr bwMode="auto">
                    <a:xfrm>
                      <a:off x="0" y="0"/>
                      <a:ext cx="521335" cy="619760"/>
                    </a:xfrm>
                    <a:prstGeom prst="rect">
                      <a:avLst/>
                    </a:prstGeom>
                  </pic:spPr>
                </pic:pic>
              </a:graphicData>
            </a:graphic>
          </wp:inline>
        </w:drawing>
      </w:r>
    </w:p>
    <w:p w:rsidR="00D8618C" w:rsidRDefault="001E24B9">
      <w:pPr>
        <w:ind w:left="1020" w:right="624"/>
        <w:jc w:val="center"/>
        <w:rPr>
          <w:rFonts w:ascii="Times New Roman" w:hAnsi="Times New Roman" w:cs="Times New Roman"/>
          <w:b/>
          <w:sz w:val="24"/>
          <w:szCs w:val="24"/>
        </w:rPr>
      </w:pPr>
      <w:r>
        <w:rPr>
          <w:rFonts w:ascii="Times New Roman" w:hAnsi="Times New Roman" w:cs="Times New Roman"/>
          <w:b/>
          <w:sz w:val="24"/>
          <w:szCs w:val="24"/>
        </w:rPr>
        <w:t>APLINKOS APSAUGOS AGENTŪRA</w:t>
      </w:r>
    </w:p>
    <w:p w:rsidR="00D8618C" w:rsidRDefault="00D8618C">
      <w:pPr>
        <w:ind w:left="1020" w:right="624"/>
        <w:jc w:val="center"/>
        <w:rPr>
          <w:rFonts w:ascii="Times New Roman" w:hAnsi="Times New Roman" w:cs="Times New Roman"/>
          <w:b/>
          <w:sz w:val="24"/>
          <w:szCs w:val="24"/>
        </w:rPr>
      </w:pPr>
    </w:p>
    <w:p w:rsidR="00D8618C" w:rsidRDefault="001E24B9">
      <w:pPr>
        <w:ind w:left="1020" w:right="624"/>
        <w:jc w:val="center"/>
        <w:rPr>
          <w:rFonts w:ascii="Times New Roman" w:hAnsi="Times New Roman" w:cs="Times New Roman"/>
          <w:b/>
          <w:sz w:val="24"/>
          <w:szCs w:val="24"/>
        </w:rPr>
      </w:pPr>
      <w:r>
        <w:rPr>
          <w:rFonts w:ascii="Times New Roman" w:hAnsi="Times New Roman" w:cs="Times New Roman"/>
          <w:b/>
          <w:sz w:val="24"/>
          <w:szCs w:val="24"/>
        </w:rPr>
        <w:t>TARŠOS INTEGRUOTOS PREVENCIJOS IR KONTROLĖS</w:t>
      </w:r>
    </w:p>
    <w:p w:rsidR="00D8618C" w:rsidRDefault="001E24B9">
      <w:pPr>
        <w:ind w:left="1020" w:right="624"/>
        <w:jc w:val="center"/>
        <w:rPr>
          <w:rFonts w:ascii="Times New Roman" w:hAnsi="Times New Roman" w:cs="Times New Roman"/>
          <w:b/>
          <w:spacing w:val="20"/>
          <w:sz w:val="24"/>
          <w:szCs w:val="24"/>
        </w:rPr>
      </w:pPr>
      <w:r>
        <w:rPr>
          <w:rFonts w:ascii="Times New Roman" w:hAnsi="Times New Roman" w:cs="Times New Roman"/>
          <w:b/>
          <w:sz w:val="24"/>
          <w:szCs w:val="24"/>
        </w:rPr>
        <w:t>LEIDIMAS Nr. T-Š.4-24/2017</w:t>
      </w:r>
    </w:p>
    <w:p w:rsidR="00D8618C" w:rsidRDefault="00D8618C">
      <w:pPr>
        <w:suppressAutoHyphens/>
        <w:ind w:left="1021" w:right="624"/>
        <w:jc w:val="center"/>
        <w:textAlignment w:val="baseline"/>
        <w:rPr>
          <w:rFonts w:ascii="Times New Roman" w:hAnsi="Times New Roman" w:cs="Times New Roman"/>
          <w:sz w:val="24"/>
          <w:szCs w:val="24"/>
        </w:rPr>
      </w:pPr>
    </w:p>
    <w:p w:rsidR="00D8618C" w:rsidRDefault="00D8618C">
      <w:pPr>
        <w:suppressAutoHyphens/>
        <w:ind w:left="1021" w:right="624"/>
        <w:jc w:val="center"/>
        <w:textAlignment w:val="baseline"/>
        <w:rPr>
          <w:rFonts w:ascii="Times New Roman" w:hAnsi="Times New Roman" w:cs="Times New Roman"/>
          <w:sz w:val="24"/>
          <w:szCs w:val="24"/>
        </w:rPr>
      </w:pPr>
    </w:p>
    <w:p w:rsidR="00D8618C" w:rsidRDefault="00D8618C">
      <w:pPr>
        <w:suppressAutoHyphens/>
        <w:ind w:left="1021" w:right="624"/>
        <w:jc w:val="center"/>
        <w:textAlignment w:val="baseline"/>
        <w:rPr>
          <w:rFonts w:ascii="Times New Roman" w:hAnsi="Times New Roman" w:cs="Times New Roman"/>
          <w:sz w:val="24"/>
          <w:szCs w:val="24"/>
        </w:rPr>
      </w:pPr>
    </w:p>
    <w:p w:rsidR="00D8618C" w:rsidRDefault="00D8618C">
      <w:pPr>
        <w:suppressAutoHyphens/>
        <w:ind w:left="1021" w:right="624"/>
        <w:jc w:val="center"/>
        <w:textAlignment w:val="baseline"/>
        <w:rPr>
          <w:rFonts w:ascii="Times New Roman" w:hAnsi="Times New Roman" w:cs="Times New Roman"/>
          <w:sz w:val="24"/>
          <w:szCs w:val="24"/>
        </w:rPr>
      </w:pPr>
    </w:p>
    <w:p w:rsidR="00D8618C" w:rsidRDefault="001E24B9">
      <w:pPr>
        <w:widowControl w:val="0"/>
        <w:suppressAutoHyphens/>
        <w:jc w:val="right"/>
        <w:textAlignment w:val="baseline"/>
        <w:rPr>
          <w:rFonts w:ascii="Liberation Serif" w:eastAsia="SimSun" w:hAnsi="Liberation Serif" w:cs="Mangal"/>
          <w:b/>
          <w:sz w:val="24"/>
          <w:szCs w:val="24"/>
          <w:lang w:eastAsia="zh-CN" w:bidi="hi-IN"/>
        </w:rPr>
      </w:pPr>
      <w:r>
        <w:rPr>
          <w:rFonts w:ascii="Times New Roman" w:eastAsia="SimSun" w:hAnsi="Times New Roman" w:cs="Times New Roman"/>
          <w:b/>
          <w:sz w:val="24"/>
          <w:szCs w:val="24"/>
          <w:u w:val="single"/>
          <w:lang w:eastAsia="zh-CN" w:bidi="hi-IN"/>
        </w:rPr>
        <w:t>[3] [0] [4] [1] [3] [7] [6] [2] [2]</w:t>
      </w:r>
    </w:p>
    <w:p w:rsidR="00D8618C" w:rsidRDefault="001E24B9">
      <w:pPr>
        <w:suppressAutoHyphens/>
        <w:ind w:left="6480" w:right="624"/>
        <w:jc w:val="center"/>
        <w:textAlignment w:val="baseline"/>
        <w:rPr>
          <w:rFonts w:ascii="Times New Roman" w:hAnsi="Times New Roman" w:cs="Times New Roman"/>
          <w:sz w:val="16"/>
          <w:szCs w:val="16"/>
        </w:rPr>
      </w:pPr>
      <w:r>
        <w:rPr>
          <w:rFonts w:ascii="Times New Roman" w:hAnsi="Times New Roman" w:cs="Times New Roman"/>
          <w:sz w:val="16"/>
          <w:szCs w:val="16"/>
        </w:rPr>
        <w:t xml:space="preserve">                  (Juridinio asmens kodas)</w:t>
      </w:r>
    </w:p>
    <w:p w:rsidR="00D8618C" w:rsidRDefault="00D8618C">
      <w:pPr>
        <w:suppressAutoHyphens/>
        <w:ind w:left="1021" w:right="624"/>
        <w:jc w:val="center"/>
        <w:textAlignment w:val="baseline"/>
        <w:rPr>
          <w:rFonts w:ascii="Times New Roman" w:hAnsi="Times New Roman" w:cs="Times New Roman"/>
          <w:sz w:val="24"/>
          <w:szCs w:val="24"/>
        </w:rPr>
      </w:pPr>
    </w:p>
    <w:p w:rsidR="00D8618C" w:rsidRDefault="00D8618C">
      <w:pPr>
        <w:suppressAutoHyphens/>
        <w:ind w:left="1021" w:right="624"/>
        <w:jc w:val="center"/>
        <w:textAlignment w:val="baseline"/>
        <w:rPr>
          <w:rFonts w:ascii="Times New Roman" w:hAnsi="Times New Roman" w:cs="Times New Roman"/>
          <w:sz w:val="24"/>
          <w:szCs w:val="24"/>
        </w:rPr>
      </w:pPr>
    </w:p>
    <w:p w:rsidR="00D8618C" w:rsidRDefault="00D8618C">
      <w:pPr>
        <w:suppressAutoHyphens/>
        <w:ind w:left="1021" w:right="624"/>
        <w:jc w:val="center"/>
        <w:textAlignment w:val="baseline"/>
        <w:rPr>
          <w:rFonts w:ascii="Times New Roman" w:hAnsi="Times New Roman" w:cs="Times New Roman"/>
          <w:sz w:val="24"/>
          <w:szCs w:val="24"/>
        </w:rPr>
      </w:pPr>
    </w:p>
    <w:p w:rsidR="00D8618C" w:rsidRDefault="00D8618C">
      <w:pPr>
        <w:suppressAutoHyphens/>
        <w:ind w:left="1021" w:right="624"/>
        <w:jc w:val="center"/>
        <w:textAlignment w:val="baseline"/>
        <w:rPr>
          <w:rFonts w:ascii="Times New Roman" w:hAnsi="Times New Roman" w:cs="Times New Roman"/>
          <w:sz w:val="24"/>
          <w:szCs w:val="24"/>
        </w:rPr>
      </w:pPr>
    </w:p>
    <w:p w:rsidR="00D8618C" w:rsidRDefault="001E24B9">
      <w:pPr>
        <w:widowControl w:val="0"/>
        <w:suppressAutoHyphens/>
        <w:jc w:val="center"/>
        <w:textAlignment w:val="baseline"/>
        <w:rPr>
          <w:rFonts w:ascii="Liberation Serif" w:eastAsia="SimSun" w:hAnsi="Liberation Serif" w:cs="Mangal"/>
          <w:sz w:val="24"/>
          <w:szCs w:val="24"/>
          <w:u w:val="single"/>
          <w:lang w:eastAsia="zh-CN" w:bidi="hi-IN"/>
        </w:rPr>
      </w:pPr>
      <w:r>
        <w:rPr>
          <w:rFonts w:ascii="Times New Roman" w:eastAsia="SimSun" w:hAnsi="Times New Roman" w:cs="Times New Roman"/>
          <w:b/>
          <w:sz w:val="24"/>
          <w:szCs w:val="24"/>
          <w:u w:val="single"/>
          <w:lang w:eastAsia="zh-CN" w:bidi="hi-IN"/>
        </w:rPr>
        <w:t>UAB „</w:t>
      </w:r>
      <w:proofErr w:type="spellStart"/>
      <w:r>
        <w:rPr>
          <w:rFonts w:ascii="Times New Roman" w:eastAsia="SimSun" w:hAnsi="Times New Roman" w:cs="Times New Roman"/>
          <w:b/>
          <w:sz w:val="24"/>
          <w:szCs w:val="24"/>
          <w:u w:val="single"/>
          <w:lang w:eastAsia="zh-CN" w:bidi="hi-IN"/>
        </w:rPr>
        <w:t>Rapsoila</w:t>
      </w:r>
      <w:proofErr w:type="spellEnd"/>
      <w:r>
        <w:rPr>
          <w:rFonts w:ascii="Times New Roman" w:eastAsia="SimSun" w:hAnsi="Times New Roman" w:cs="Times New Roman"/>
          <w:b/>
          <w:sz w:val="24"/>
          <w:szCs w:val="24"/>
          <w:u w:val="single"/>
          <w:lang w:eastAsia="zh-CN" w:bidi="hi-IN"/>
        </w:rPr>
        <w:t xml:space="preserve">“, P. Plechavičiaus g. 8, </w:t>
      </w:r>
      <w:proofErr w:type="spellStart"/>
      <w:r>
        <w:rPr>
          <w:rFonts w:ascii="Times New Roman" w:eastAsia="SimSun" w:hAnsi="Times New Roman" w:cs="Times New Roman"/>
          <w:b/>
          <w:sz w:val="24"/>
          <w:szCs w:val="24"/>
          <w:u w:val="single"/>
          <w:lang w:eastAsia="zh-CN" w:bidi="hi-IN"/>
        </w:rPr>
        <w:t>Ukrinų</w:t>
      </w:r>
      <w:proofErr w:type="spellEnd"/>
      <w:r>
        <w:rPr>
          <w:rFonts w:ascii="Times New Roman" w:eastAsia="SimSun" w:hAnsi="Times New Roman" w:cs="Times New Roman"/>
          <w:b/>
          <w:sz w:val="24"/>
          <w:szCs w:val="24"/>
          <w:u w:val="single"/>
          <w:lang w:eastAsia="zh-CN" w:bidi="hi-IN"/>
        </w:rPr>
        <w:t xml:space="preserve"> km., Mažeikių raj., 8(443) 96240</w:t>
      </w:r>
    </w:p>
    <w:p w:rsidR="00D8618C" w:rsidRDefault="001E24B9">
      <w:pPr>
        <w:ind w:left="1020" w:right="624"/>
        <w:jc w:val="center"/>
        <w:rPr>
          <w:rFonts w:ascii="Times New Roman" w:hAnsi="Times New Roman" w:cs="Times New Roman"/>
          <w:sz w:val="20"/>
          <w:szCs w:val="20"/>
        </w:rPr>
      </w:pPr>
      <w:r>
        <w:rPr>
          <w:rFonts w:ascii="Times New Roman" w:hAnsi="Times New Roman" w:cs="Times New Roman"/>
          <w:sz w:val="20"/>
          <w:szCs w:val="20"/>
        </w:rPr>
        <w:t>(ūkinės veiklos objekto pavadinimas, adresas, telefonas)</w:t>
      </w:r>
    </w:p>
    <w:p w:rsidR="00D8618C" w:rsidRDefault="00D8618C">
      <w:pPr>
        <w:ind w:left="1020" w:right="624"/>
        <w:jc w:val="center"/>
        <w:rPr>
          <w:rFonts w:ascii="Times New Roman" w:hAnsi="Times New Roman" w:cs="Times New Roman"/>
          <w:sz w:val="20"/>
          <w:szCs w:val="20"/>
        </w:rPr>
      </w:pPr>
    </w:p>
    <w:p w:rsidR="00D8618C" w:rsidRDefault="001E24B9">
      <w:pPr>
        <w:widowControl w:val="0"/>
        <w:tabs>
          <w:tab w:val="right" w:leader="underscore" w:pos="9072"/>
        </w:tabs>
        <w:suppressAutoHyphens/>
        <w:jc w:val="center"/>
        <w:textAlignment w:val="baseline"/>
        <w:rPr>
          <w:rFonts w:ascii="Liberation Serif" w:eastAsia="SimSun" w:hAnsi="Liberation Serif" w:cs="Mangal"/>
          <w:sz w:val="24"/>
          <w:szCs w:val="24"/>
          <w:u w:val="single"/>
          <w:lang w:eastAsia="zh-CN" w:bidi="hi-IN"/>
        </w:rPr>
      </w:pPr>
      <w:r>
        <w:rPr>
          <w:rFonts w:ascii="Times New Roman" w:eastAsia="SimSun" w:hAnsi="Times New Roman" w:cs="Times New Roman"/>
          <w:b/>
          <w:sz w:val="24"/>
          <w:szCs w:val="24"/>
          <w:u w:val="single"/>
          <w:lang w:eastAsia="zh-CN" w:bidi="hi-IN"/>
        </w:rPr>
        <w:t>UAB „</w:t>
      </w:r>
      <w:proofErr w:type="spellStart"/>
      <w:r>
        <w:rPr>
          <w:rFonts w:ascii="Times New Roman" w:eastAsia="SimSun" w:hAnsi="Times New Roman" w:cs="Times New Roman"/>
          <w:b/>
          <w:sz w:val="24"/>
          <w:szCs w:val="24"/>
          <w:u w:val="single"/>
          <w:lang w:eastAsia="zh-CN" w:bidi="hi-IN"/>
        </w:rPr>
        <w:t>Rapsoila</w:t>
      </w:r>
      <w:proofErr w:type="spellEnd"/>
      <w:r>
        <w:rPr>
          <w:rFonts w:ascii="Times New Roman" w:eastAsia="SimSun" w:hAnsi="Times New Roman" w:cs="Times New Roman"/>
          <w:b/>
          <w:sz w:val="24"/>
          <w:szCs w:val="24"/>
          <w:u w:val="single"/>
          <w:lang w:eastAsia="zh-CN" w:bidi="hi-IN"/>
        </w:rPr>
        <w:t xml:space="preserve">“, P. Plechavičiaus g. 8, </w:t>
      </w:r>
      <w:proofErr w:type="spellStart"/>
      <w:r>
        <w:rPr>
          <w:rFonts w:ascii="Times New Roman" w:eastAsia="SimSun" w:hAnsi="Times New Roman" w:cs="Times New Roman"/>
          <w:b/>
          <w:sz w:val="24"/>
          <w:szCs w:val="24"/>
          <w:u w:val="single"/>
          <w:lang w:eastAsia="zh-CN" w:bidi="hi-IN"/>
        </w:rPr>
        <w:t>Ukrinų</w:t>
      </w:r>
      <w:proofErr w:type="spellEnd"/>
      <w:r>
        <w:rPr>
          <w:rFonts w:ascii="Times New Roman" w:eastAsia="SimSun" w:hAnsi="Times New Roman" w:cs="Times New Roman"/>
          <w:b/>
          <w:sz w:val="24"/>
          <w:szCs w:val="24"/>
          <w:u w:val="single"/>
          <w:lang w:eastAsia="zh-CN" w:bidi="hi-IN"/>
        </w:rPr>
        <w:t xml:space="preserve"> km., Mažeikių raj., 8(443) 96240</w:t>
      </w:r>
    </w:p>
    <w:p w:rsidR="00D8618C" w:rsidRDefault="001E24B9">
      <w:pPr>
        <w:ind w:right="624"/>
        <w:jc w:val="center"/>
        <w:rPr>
          <w:rFonts w:ascii="Times New Roman" w:hAnsi="Times New Roman" w:cs="Times New Roman"/>
          <w:sz w:val="20"/>
          <w:szCs w:val="20"/>
        </w:rPr>
      </w:pPr>
      <w:r>
        <w:rPr>
          <w:rFonts w:ascii="Times New Roman" w:hAnsi="Times New Roman" w:cs="Times New Roman"/>
          <w:sz w:val="20"/>
          <w:szCs w:val="20"/>
        </w:rPr>
        <w:t>(veiklos vykdytojas, jo adresas, telefono, fakso Nr., elektroninio pašto adresas)</w:t>
      </w:r>
    </w:p>
    <w:p w:rsidR="00D8618C" w:rsidRDefault="00D8618C">
      <w:pPr>
        <w:suppressAutoHyphens/>
        <w:ind w:left="1021" w:right="624"/>
        <w:jc w:val="center"/>
        <w:textAlignment w:val="baseline"/>
        <w:rPr>
          <w:rFonts w:ascii="Times New Roman" w:hAnsi="Times New Roman" w:cs="Times New Roman"/>
          <w:sz w:val="20"/>
          <w:szCs w:val="20"/>
        </w:rPr>
      </w:pPr>
    </w:p>
    <w:p w:rsidR="00D8618C" w:rsidRDefault="001E24B9">
      <w:pPr>
        <w:widowControl w:val="0"/>
        <w:tabs>
          <w:tab w:val="right" w:leader="underscore" w:pos="9072"/>
        </w:tabs>
        <w:suppressAutoHyphens/>
        <w:jc w:val="center"/>
        <w:textAlignment w:val="baseline"/>
      </w:pPr>
      <w:r>
        <w:rPr>
          <w:rFonts w:ascii="Times New Roman" w:eastAsia="SimSun" w:hAnsi="Times New Roman" w:cs="Times New Roman"/>
          <w:b/>
          <w:sz w:val="24"/>
          <w:szCs w:val="24"/>
          <w:u w:val="single"/>
          <w:lang w:eastAsia="zh-CN" w:bidi="hi-IN"/>
        </w:rPr>
        <w:t xml:space="preserve">inžinierius – ekologas Sigitas Aušra, tel.: 868636838 el. paštas </w:t>
      </w:r>
      <w:hyperlink r:id="rId6">
        <w:r>
          <w:rPr>
            <w:rStyle w:val="InternetLink"/>
            <w:rFonts w:ascii="Times New Roman" w:eastAsia="SimSun" w:hAnsi="Times New Roman" w:cs="Times New Roman"/>
            <w:b/>
            <w:color w:val="00000A"/>
            <w:sz w:val="24"/>
            <w:szCs w:val="24"/>
            <w:lang w:eastAsia="zh-CN" w:bidi="hi-IN"/>
          </w:rPr>
          <w:t>sigitasausra@rapsoila.lt</w:t>
        </w:r>
      </w:hyperlink>
    </w:p>
    <w:p w:rsidR="00D8618C" w:rsidRDefault="001E24B9">
      <w:pPr>
        <w:widowControl w:val="0"/>
        <w:tabs>
          <w:tab w:val="right" w:leader="underscore" w:pos="9072"/>
        </w:tabs>
        <w:suppressAutoHyphens/>
        <w:jc w:val="center"/>
        <w:textAlignment w:val="baseline"/>
        <w:rPr>
          <w:rFonts w:ascii="Liberation Serif" w:eastAsia="SimSun" w:hAnsi="Liberation Serif" w:cs="Mangal"/>
          <w:sz w:val="20"/>
          <w:szCs w:val="20"/>
          <w:lang w:eastAsia="zh-CN" w:bidi="hi-IN"/>
        </w:rPr>
      </w:pPr>
      <w:r>
        <w:rPr>
          <w:rFonts w:ascii="Times New Roman" w:eastAsia="SimSun" w:hAnsi="Times New Roman" w:cs="Times New Roman"/>
          <w:sz w:val="20"/>
          <w:szCs w:val="20"/>
          <w:lang w:eastAsia="zh-CN" w:bidi="hi-IN"/>
        </w:rPr>
        <w:t>(kontaktinio asmens duomenys, telefono, fakso Nr., el. pašto adresas)</w:t>
      </w:r>
    </w:p>
    <w:p w:rsidR="00D8618C" w:rsidRDefault="00D8618C">
      <w:pPr>
        <w:suppressAutoHyphens/>
        <w:ind w:left="1021" w:right="624"/>
        <w:jc w:val="center"/>
        <w:textAlignment w:val="baseline"/>
        <w:rPr>
          <w:rFonts w:ascii="Times New Roman" w:hAnsi="Times New Roman" w:cs="Times New Roman"/>
          <w:sz w:val="20"/>
          <w:szCs w:val="20"/>
        </w:rPr>
      </w:pPr>
    </w:p>
    <w:p w:rsidR="00D8618C" w:rsidRDefault="00D8618C">
      <w:pPr>
        <w:suppressAutoHyphens/>
        <w:ind w:left="1021" w:right="624"/>
        <w:jc w:val="both"/>
        <w:textAlignment w:val="baseline"/>
        <w:rPr>
          <w:rFonts w:ascii="Times New Roman" w:hAnsi="Times New Roman" w:cs="Times New Roman"/>
          <w:sz w:val="20"/>
          <w:szCs w:val="20"/>
        </w:rPr>
      </w:pPr>
    </w:p>
    <w:p w:rsidR="00D8618C" w:rsidRDefault="001E24B9">
      <w:pPr>
        <w:ind w:right="624"/>
        <w:jc w:val="both"/>
      </w:pPr>
      <w:r>
        <w:rPr>
          <w:rFonts w:ascii="Times New Roman" w:hAnsi="Times New Roman" w:cs="Times New Roman"/>
          <w:sz w:val="24"/>
          <w:szCs w:val="24"/>
        </w:rPr>
        <w:t>Leidimą (be priedų) sudaro 20 puslapių</w:t>
      </w:r>
    </w:p>
    <w:p w:rsidR="00D8618C" w:rsidRDefault="00D8618C">
      <w:pPr>
        <w:ind w:right="624"/>
        <w:jc w:val="both"/>
        <w:rPr>
          <w:rFonts w:ascii="Times New Roman" w:hAnsi="Times New Roman" w:cs="Times New Roman"/>
          <w:sz w:val="24"/>
          <w:szCs w:val="24"/>
        </w:rPr>
      </w:pPr>
    </w:p>
    <w:p w:rsidR="00D8618C" w:rsidRDefault="001E24B9">
      <w:pPr>
        <w:ind w:right="624"/>
        <w:jc w:val="both"/>
        <w:rPr>
          <w:rFonts w:ascii="Times New Roman" w:hAnsi="Times New Roman" w:cs="Times New Roman"/>
          <w:sz w:val="24"/>
          <w:szCs w:val="24"/>
        </w:rPr>
      </w:pPr>
      <w:r>
        <w:rPr>
          <w:rFonts w:ascii="Times New Roman" w:hAnsi="Times New Roman" w:cs="Times New Roman"/>
          <w:sz w:val="24"/>
          <w:szCs w:val="24"/>
        </w:rPr>
        <w:t xml:space="preserve">Leidimas išduotas 2017 m. birželio </w:t>
      </w:r>
      <w:r w:rsidR="008B4A8C">
        <w:rPr>
          <w:rFonts w:ascii="Times New Roman" w:hAnsi="Times New Roman" w:cs="Times New Roman"/>
          <w:sz w:val="24"/>
          <w:szCs w:val="24"/>
        </w:rPr>
        <w:t>02</w:t>
      </w:r>
      <w:r>
        <w:rPr>
          <w:rFonts w:ascii="Times New Roman" w:hAnsi="Times New Roman" w:cs="Times New Roman"/>
          <w:sz w:val="24"/>
          <w:szCs w:val="24"/>
        </w:rPr>
        <w:t xml:space="preserve"> d.</w:t>
      </w:r>
    </w:p>
    <w:p w:rsidR="00D8618C" w:rsidRDefault="00D8618C">
      <w:pPr>
        <w:ind w:right="624"/>
        <w:jc w:val="both"/>
        <w:rPr>
          <w:rFonts w:ascii="Times New Roman" w:hAnsi="Times New Roman" w:cs="Times New Roman"/>
          <w:sz w:val="24"/>
          <w:szCs w:val="24"/>
        </w:rPr>
      </w:pPr>
    </w:p>
    <w:p w:rsidR="00D8618C" w:rsidRDefault="00D8618C">
      <w:pPr>
        <w:ind w:right="624"/>
        <w:jc w:val="both"/>
        <w:rPr>
          <w:rFonts w:ascii="Times New Roman" w:hAnsi="Times New Roman" w:cs="Times New Roman"/>
          <w:sz w:val="24"/>
          <w:szCs w:val="24"/>
        </w:rPr>
      </w:pPr>
    </w:p>
    <w:p w:rsidR="00D8618C" w:rsidRDefault="001E24B9">
      <w:pPr>
        <w:ind w:right="624"/>
        <w:jc w:val="both"/>
        <w:rPr>
          <w:rFonts w:ascii="Times New Roman" w:hAnsi="Times New Roman" w:cs="Times New Roman"/>
          <w:sz w:val="24"/>
          <w:szCs w:val="24"/>
        </w:rPr>
      </w:pPr>
      <w:r>
        <w:rPr>
          <w:rFonts w:ascii="Times New Roman" w:hAnsi="Times New Roman" w:cs="Times New Roman"/>
          <w:sz w:val="24"/>
          <w:szCs w:val="24"/>
        </w:rPr>
        <w:t>Šio leidimo parengti 3 egzemplioriai</w:t>
      </w:r>
    </w:p>
    <w:p w:rsidR="00D8618C" w:rsidRDefault="001E24B9">
      <w:pPr>
        <w:ind w:right="62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A.V.</w:t>
      </w:r>
    </w:p>
    <w:p w:rsidR="00D8618C" w:rsidRDefault="00D8618C">
      <w:pPr>
        <w:ind w:right="624"/>
        <w:jc w:val="both"/>
        <w:rPr>
          <w:rFonts w:ascii="Times New Roman" w:hAnsi="Times New Roman" w:cs="Times New Roman"/>
          <w:sz w:val="24"/>
          <w:szCs w:val="24"/>
        </w:rPr>
      </w:pPr>
    </w:p>
    <w:p w:rsidR="00D8618C" w:rsidRDefault="00D8618C">
      <w:pPr>
        <w:ind w:right="624"/>
        <w:jc w:val="both"/>
        <w:rPr>
          <w:rFonts w:ascii="Times New Roman" w:hAnsi="Times New Roman" w:cs="Times New Roman"/>
          <w:sz w:val="24"/>
          <w:szCs w:val="24"/>
        </w:rPr>
      </w:pPr>
    </w:p>
    <w:p w:rsidR="00D8618C" w:rsidRDefault="00D8618C">
      <w:pPr>
        <w:rPr>
          <w:rFonts w:ascii="Times New Roman" w:hAnsi="Times New Roman" w:cs="Times New Roman"/>
          <w:sz w:val="24"/>
          <w:szCs w:val="24"/>
        </w:rPr>
      </w:pPr>
    </w:p>
    <w:p w:rsidR="00D8618C" w:rsidRDefault="001E24B9">
      <w:pPr>
        <w:pStyle w:val="Sraas"/>
        <w:snapToGrid w:val="0"/>
        <w:rPr>
          <w:szCs w:val="24"/>
        </w:rPr>
      </w:pPr>
      <w:r>
        <w:rPr>
          <w:szCs w:val="24"/>
        </w:rPr>
        <w:t xml:space="preserve">Direktorius </w:t>
      </w:r>
      <w:r>
        <w:rPr>
          <w:szCs w:val="24"/>
        </w:rPr>
        <w:tab/>
      </w:r>
      <w:r>
        <w:rPr>
          <w:szCs w:val="24"/>
        </w:rPr>
        <w:tab/>
        <w:t xml:space="preserve">    </w:t>
      </w:r>
      <w:r>
        <w:rPr>
          <w:szCs w:val="24"/>
          <w:u w:val="single"/>
        </w:rPr>
        <w:t xml:space="preserve">Robertas </w:t>
      </w:r>
      <w:proofErr w:type="spellStart"/>
      <w:r>
        <w:rPr>
          <w:szCs w:val="24"/>
          <w:u w:val="single"/>
        </w:rPr>
        <w:t>Marteckas</w:t>
      </w:r>
      <w:proofErr w:type="spellEnd"/>
      <w:r>
        <w:rPr>
          <w:szCs w:val="24"/>
          <w:u w:val="single"/>
        </w:rPr>
        <w:t xml:space="preserve">   </w:t>
      </w:r>
      <w:r>
        <w:rPr>
          <w:szCs w:val="24"/>
          <w:u w:val="single"/>
          <w:lang w:val="lt-LT"/>
        </w:rPr>
        <w:tab/>
      </w:r>
      <w:r>
        <w:rPr>
          <w:szCs w:val="24"/>
          <w:u w:val="single"/>
        </w:rPr>
        <w:t xml:space="preserve"> </w:t>
      </w:r>
      <w:r>
        <w:rPr>
          <w:szCs w:val="24"/>
          <w:lang w:val="lt-LT"/>
        </w:rPr>
        <w:t xml:space="preserve">           </w:t>
      </w:r>
      <w:r>
        <w:rPr>
          <w:szCs w:val="24"/>
        </w:rPr>
        <w:t>_______________</w:t>
      </w:r>
    </w:p>
    <w:p w:rsidR="00D8618C" w:rsidRDefault="001E24B9">
      <w:pPr>
        <w:pStyle w:val="Porat"/>
        <w:tabs>
          <w:tab w:val="right" w:pos="6946"/>
        </w:tabs>
        <w:rPr>
          <w:rFonts w:ascii="Times New Roman" w:hAnsi="Times New Roman" w:cs="Times New Roman"/>
          <w:sz w:val="24"/>
          <w:szCs w:val="24"/>
        </w:rPr>
      </w:pPr>
      <w:r>
        <w:rPr>
          <w:rFonts w:ascii="Times New Roman" w:hAnsi="Times New Roman" w:cs="Times New Roman"/>
          <w:sz w:val="24"/>
          <w:szCs w:val="24"/>
        </w:rPr>
        <w:t xml:space="preserve">                                                   (vardas, pavardė)</w:t>
      </w:r>
      <w:r>
        <w:rPr>
          <w:rFonts w:ascii="Times New Roman" w:hAnsi="Times New Roman" w:cs="Times New Roman"/>
          <w:sz w:val="24"/>
          <w:szCs w:val="24"/>
        </w:rPr>
        <w:tab/>
        <w:t xml:space="preserve"> </w:t>
      </w:r>
      <w:r>
        <w:rPr>
          <w:rFonts w:ascii="Times New Roman" w:hAnsi="Times New Roman" w:cs="Times New Roman"/>
          <w:sz w:val="24"/>
          <w:szCs w:val="24"/>
        </w:rPr>
        <w:tab/>
        <w:t>(parašas)</w:t>
      </w:r>
    </w:p>
    <w:p w:rsidR="00D8618C" w:rsidRDefault="00D8618C"/>
    <w:p w:rsidR="00D8618C" w:rsidRDefault="00D8618C">
      <w:pPr>
        <w:ind w:right="624"/>
        <w:jc w:val="both"/>
        <w:rPr>
          <w:rFonts w:ascii="Times New Roman" w:hAnsi="Times New Roman" w:cs="Times New Roman"/>
          <w:sz w:val="24"/>
          <w:szCs w:val="24"/>
        </w:rPr>
      </w:pPr>
    </w:p>
    <w:p w:rsidR="00D8618C" w:rsidRDefault="00D8618C">
      <w:pPr>
        <w:ind w:right="624"/>
        <w:jc w:val="both"/>
        <w:rPr>
          <w:rFonts w:ascii="Times New Roman" w:hAnsi="Times New Roman" w:cs="Times New Roman"/>
          <w:sz w:val="24"/>
          <w:szCs w:val="24"/>
        </w:rPr>
      </w:pPr>
    </w:p>
    <w:p w:rsidR="00D8618C" w:rsidRDefault="00D8618C">
      <w:pPr>
        <w:ind w:right="624"/>
        <w:jc w:val="both"/>
        <w:rPr>
          <w:rFonts w:ascii="Times New Roman" w:hAnsi="Times New Roman" w:cs="Times New Roman"/>
          <w:sz w:val="24"/>
          <w:szCs w:val="24"/>
        </w:rPr>
      </w:pPr>
    </w:p>
    <w:p w:rsidR="00D8618C" w:rsidRDefault="00D8618C">
      <w:pPr>
        <w:ind w:right="624"/>
        <w:jc w:val="both"/>
        <w:rPr>
          <w:rFonts w:ascii="Times New Roman" w:hAnsi="Times New Roman" w:cs="Times New Roman"/>
          <w:sz w:val="24"/>
          <w:szCs w:val="24"/>
        </w:rPr>
      </w:pPr>
    </w:p>
    <w:p w:rsidR="00D8618C" w:rsidRDefault="00D8618C">
      <w:pPr>
        <w:ind w:right="624"/>
        <w:jc w:val="both"/>
        <w:rPr>
          <w:rFonts w:ascii="Times New Roman" w:hAnsi="Times New Roman" w:cs="Times New Roman"/>
          <w:sz w:val="24"/>
          <w:szCs w:val="24"/>
        </w:rPr>
      </w:pPr>
    </w:p>
    <w:p w:rsidR="00D8618C" w:rsidRDefault="001E24B9">
      <w:pPr>
        <w:jc w:val="both"/>
        <w:rPr>
          <w:rFonts w:ascii="Times New Roman" w:hAnsi="Times New Roman" w:cs="Times New Roman"/>
          <w:sz w:val="24"/>
          <w:szCs w:val="24"/>
        </w:rPr>
      </w:pPr>
      <w:r>
        <w:rPr>
          <w:rFonts w:ascii="Times New Roman" w:hAnsi="Times New Roman" w:cs="Times New Roman"/>
          <w:sz w:val="24"/>
          <w:szCs w:val="24"/>
        </w:rPr>
        <w:t>Paraiška leidimui gauti 2017-03-08 raštu Nr. 2.8-302(16.8.13.8.11) suderinta su Nacionalinio visuomenės sveikatos centro Telšių departamentu.</w:t>
      </w:r>
    </w:p>
    <w:p w:rsidR="00D8618C" w:rsidRDefault="00D8618C">
      <w:pPr>
        <w:jc w:val="both"/>
        <w:rPr>
          <w:rFonts w:ascii="Times New Roman" w:hAnsi="Times New Roman" w:cs="Times New Roman"/>
          <w:sz w:val="24"/>
          <w:szCs w:val="24"/>
        </w:rPr>
        <w:sectPr w:rsidR="00D8618C">
          <w:pgSz w:w="11906" w:h="16838"/>
          <w:pgMar w:top="1701" w:right="567" w:bottom="1134" w:left="1701" w:header="0" w:footer="0" w:gutter="0"/>
          <w:cols w:space="1296"/>
          <w:formProt w:val="0"/>
          <w:docGrid w:linePitch="360" w:charSpace="-2049"/>
        </w:sectPr>
      </w:pPr>
    </w:p>
    <w:p w:rsidR="00D8618C" w:rsidRDefault="001E24B9">
      <w:pPr>
        <w:jc w:val="center"/>
        <w:rPr>
          <w:rFonts w:ascii="Times New Roman" w:hAnsi="Times New Roman" w:cs="Times New Roman"/>
          <w:b/>
          <w:sz w:val="24"/>
          <w:szCs w:val="24"/>
        </w:rPr>
      </w:pPr>
      <w:r>
        <w:rPr>
          <w:rFonts w:ascii="Times New Roman" w:hAnsi="Times New Roman" w:cs="Times New Roman"/>
          <w:b/>
          <w:sz w:val="24"/>
          <w:szCs w:val="24"/>
        </w:rPr>
        <w:lastRenderedPageBreak/>
        <w:t>I. BENDROJI DALIS</w:t>
      </w:r>
    </w:p>
    <w:p w:rsidR="00D8618C" w:rsidRDefault="00D8618C">
      <w:pPr>
        <w:rPr>
          <w:rFonts w:ascii="Times New Roman" w:hAnsi="Times New Roman" w:cs="Times New Roman"/>
          <w:sz w:val="24"/>
          <w:szCs w:val="24"/>
        </w:rPr>
      </w:pPr>
    </w:p>
    <w:p w:rsidR="00D8618C" w:rsidRDefault="00D8618C">
      <w:pPr>
        <w:rPr>
          <w:rFonts w:ascii="Times New Roman" w:hAnsi="Times New Roman" w:cs="Times New Roman"/>
          <w:sz w:val="24"/>
          <w:szCs w:val="24"/>
        </w:rPr>
      </w:pPr>
    </w:p>
    <w:p w:rsidR="00D8618C" w:rsidRDefault="001E24B9">
      <w:pPr>
        <w:rPr>
          <w:rFonts w:ascii="Times New Roman" w:hAnsi="Times New Roman" w:cs="Times New Roman"/>
          <w:b/>
          <w:sz w:val="24"/>
          <w:szCs w:val="24"/>
        </w:rPr>
      </w:pPr>
      <w:r>
        <w:rPr>
          <w:rFonts w:ascii="Times New Roman" w:hAnsi="Times New Roman" w:cs="Times New Roman"/>
          <w:b/>
          <w:sz w:val="24"/>
          <w:szCs w:val="24"/>
        </w:rPr>
        <w:t>1. Įrenginio pavadinimas, gamybos (projektinis) pajėgumas, vieta (adresas).</w:t>
      </w:r>
    </w:p>
    <w:p w:rsidR="00D8618C" w:rsidRDefault="00D8618C">
      <w:pPr>
        <w:rPr>
          <w:rFonts w:ascii="Times New Roman" w:hAnsi="Times New Roman" w:cs="Times New Roman"/>
          <w:sz w:val="24"/>
          <w:szCs w:val="24"/>
        </w:rPr>
      </w:pPr>
    </w:p>
    <w:p w:rsidR="00D8618C" w:rsidRDefault="001E24B9">
      <w:pPr>
        <w:widowControl w:val="0"/>
        <w:suppressAutoHyphens/>
        <w:ind w:firstLine="567"/>
        <w:jc w:val="both"/>
        <w:textAlignment w:val="baseline"/>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Ūkinės veiklos vykdytojas - UAB „</w:t>
      </w:r>
      <w:proofErr w:type="spellStart"/>
      <w:r>
        <w:rPr>
          <w:rFonts w:ascii="Times New Roman" w:eastAsia="SimSun" w:hAnsi="Times New Roman" w:cs="Times New Roman"/>
          <w:sz w:val="24"/>
          <w:szCs w:val="24"/>
          <w:lang w:eastAsia="zh-CN" w:bidi="hi-IN"/>
        </w:rPr>
        <w:t>Rapsoila</w:t>
      </w:r>
      <w:proofErr w:type="spellEnd"/>
      <w:r>
        <w:rPr>
          <w:rFonts w:ascii="Times New Roman" w:eastAsia="SimSun" w:hAnsi="Times New Roman" w:cs="Times New Roman"/>
          <w:sz w:val="24"/>
          <w:szCs w:val="24"/>
          <w:lang w:eastAsia="zh-CN" w:bidi="hi-IN"/>
        </w:rPr>
        <w:t>“ (</w:t>
      </w:r>
      <w:proofErr w:type="spellStart"/>
      <w:r>
        <w:rPr>
          <w:rFonts w:ascii="Times New Roman" w:eastAsia="SimSun" w:hAnsi="Times New Roman" w:cs="Times New Roman"/>
          <w:sz w:val="24"/>
          <w:szCs w:val="24"/>
          <w:lang w:eastAsia="zh-CN" w:bidi="hi-IN"/>
        </w:rPr>
        <w:t>Ukrinų</w:t>
      </w:r>
      <w:proofErr w:type="spellEnd"/>
      <w:r>
        <w:rPr>
          <w:rFonts w:ascii="Times New Roman" w:eastAsia="SimSun" w:hAnsi="Times New Roman" w:cs="Times New Roman"/>
          <w:sz w:val="24"/>
          <w:szCs w:val="24"/>
          <w:lang w:eastAsia="zh-CN" w:bidi="hi-IN"/>
        </w:rPr>
        <w:t xml:space="preserve"> kaimas, Mažeikių rajonas). Artimiausias saugomas gamtinis objektas - už 9 km į pietus esanti storoji </w:t>
      </w:r>
      <w:proofErr w:type="spellStart"/>
      <w:r>
        <w:rPr>
          <w:rFonts w:ascii="Times New Roman" w:eastAsia="SimSun" w:hAnsi="Times New Roman" w:cs="Times New Roman"/>
          <w:sz w:val="24"/>
          <w:szCs w:val="24"/>
          <w:lang w:eastAsia="zh-CN" w:bidi="hi-IN"/>
        </w:rPr>
        <w:t>Renavo</w:t>
      </w:r>
      <w:proofErr w:type="spellEnd"/>
      <w:r>
        <w:rPr>
          <w:rFonts w:ascii="Times New Roman" w:eastAsia="SimSun" w:hAnsi="Times New Roman" w:cs="Times New Roman"/>
          <w:sz w:val="24"/>
          <w:szCs w:val="24"/>
          <w:lang w:eastAsia="zh-CN" w:bidi="hi-IN"/>
        </w:rPr>
        <w:t xml:space="preserve"> eglė. Artimiausias gyvenamas namas yra už maždaug 400 metrų į vakarus nuo įmonės. Už 2 km į pietvakarius yra </w:t>
      </w:r>
      <w:proofErr w:type="spellStart"/>
      <w:r>
        <w:rPr>
          <w:rFonts w:ascii="Times New Roman" w:eastAsia="SimSun" w:hAnsi="Times New Roman" w:cs="Times New Roman"/>
          <w:sz w:val="24"/>
          <w:szCs w:val="24"/>
          <w:lang w:eastAsia="zh-CN" w:bidi="hi-IN"/>
        </w:rPr>
        <w:t>Repšų</w:t>
      </w:r>
      <w:proofErr w:type="spellEnd"/>
      <w:r>
        <w:rPr>
          <w:rFonts w:ascii="Times New Roman" w:eastAsia="SimSun" w:hAnsi="Times New Roman" w:cs="Times New Roman"/>
          <w:sz w:val="24"/>
          <w:szCs w:val="24"/>
          <w:lang w:eastAsia="zh-CN" w:bidi="hi-IN"/>
        </w:rPr>
        <w:t xml:space="preserve"> miškas, už 4 km į šiaurę – </w:t>
      </w:r>
      <w:proofErr w:type="spellStart"/>
      <w:r>
        <w:rPr>
          <w:rFonts w:ascii="Times New Roman" w:eastAsia="SimSun" w:hAnsi="Times New Roman" w:cs="Times New Roman"/>
          <w:sz w:val="24"/>
          <w:szCs w:val="24"/>
          <w:lang w:eastAsia="zh-CN" w:bidi="hi-IN"/>
        </w:rPr>
        <w:t>Naudvarės</w:t>
      </w:r>
      <w:proofErr w:type="spellEnd"/>
      <w:r>
        <w:rPr>
          <w:rFonts w:ascii="Times New Roman" w:eastAsia="SimSun" w:hAnsi="Times New Roman" w:cs="Times New Roman"/>
          <w:sz w:val="24"/>
          <w:szCs w:val="24"/>
          <w:lang w:eastAsia="zh-CN" w:bidi="hi-IN"/>
        </w:rPr>
        <w:t xml:space="preserve"> miškas, už 4 km į šiaurės vakarus – </w:t>
      </w:r>
      <w:proofErr w:type="spellStart"/>
      <w:r>
        <w:rPr>
          <w:rFonts w:ascii="Times New Roman" w:eastAsia="SimSun" w:hAnsi="Times New Roman" w:cs="Times New Roman"/>
          <w:sz w:val="24"/>
          <w:szCs w:val="24"/>
          <w:lang w:eastAsia="zh-CN" w:bidi="hi-IN"/>
        </w:rPr>
        <w:t>Didamiškės</w:t>
      </w:r>
      <w:proofErr w:type="spellEnd"/>
      <w:r>
        <w:rPr>
          <w:rFonts w:ascii="Times New Roman" w:eastAsia="SimSun" w:hAnsi="Times New Roman" w:cs="Times New Roman"/>
          <w:sz w:val="24"/>
          <w:szCs w:val="24"/>
          <w:lang w:eastAsia="zh-CN" w:bidi="hi-IN"/>
        </w:rPr>
        <w:t xml:space="preserve"> miškas. Per </w:t>
      </w:r>
      <w:proofErr w:type="spellStart"/>
      <w:r>
        <w:rPr>
          <w:rFonts w:ascii="Times New Roman" w:eastAsia="SimSun" w:hAnsi="Times New Roman" w:cs="Times New Roman"/>
          <w:sz w:val="24"/>
          <w:szCs w:val="24"/>
          <w:lang w:eastAsia="zh-CN" w:bidi="hi-IN"/>
        </w:rPr>
        <w:t>Ukrinų</w:t>
      </w:r>
      <w:proofErr w:type="spellEnd"/>
      <w:r>
        <w:rPr>
          <w:rFonts w:ascii="Times New Roman" w:eastAsia="SimSun" w:hAnsi="Times New Roman" w:cs="Times New Roman"/>
          <w:sz w:val="24"/>
          <w:szCs w:val="24"/>
          <w:lang w:eastAsia="zh-CN" w:bidi="hi-IN"/>
        </w:rPr>
        <w:t xml:space="preserve"> kaimą teka upė </w:t>
      </w:r>
      <w:proofErr w:type="spellStart"/>
      <w:r>
        <w:rPr>
          <w:rFonts w:ascii="Times New Roman" w:eastAsia="SimSun" w:hAnsi="Times New Roman" w:cs="Times New Roman"/>
          <w:sz w:val="24"/>
          <w:szCs w:val="24"/>
          <w:lang w:eastAsia="zh-CN" w:bidi="hi-IN"/>
        </w:rPr>
        <w:t>Kvistė</w:t>
      </w:r>
      <w:proofErr w:type="spellEnd"/>
      <w:r>
        <w:rPr>
          <w:rFonts w:ascii="Times New Roman" w:eastAsia="SimSun" w:hAnsi="Times New Roman" w:cs="Times New Roman"/>
          <w:sz w:val="24"/>
          <w:szCs w:val="24"/>
          <w:lang w:eastAsia="zh-CN" w:bidi="hi-IN"/>
        </w:rPr>
        <w:t>. Remiantis Sanitarinių apsaugos zonų nustatymo ir rėžimo taisyklėmis, pagrindinių organinių cheminių medžiagų gamybai yra nustatyta 500 metrų SAZ riba. 2016 metais atlikto</w:t>
      </w:r>
      <w:r w:rsidR="00763A38">
        <w:rPr>
          <w:rFonts w:ascii="Times New Roman" w:eastAsia="SimSun" w:hAnsi="Times New Roman" w:cs="Times New Roman"/>
          <w:sz w:val="24"/>
          <w:szCs w:val="24"/>
          <w:lang w:eastAsia="zh-CN" w:bidi="hi-IN"/>
        </w:rPr>
        <w:t xml:space="preserve"> planuojamos ūkinės veiklos poveikio aplinkai vertinimo metu, kurio sudėtinė dalis buvo poveikio visuomenės sveikatai vertinimas (toliau – PVSV)</w:t>
      </w:r>
      <w:r>
        <w:rPr>
          <w:rFonts w:ascii="Times New Roman" w:eastAsia="SimSun" w:hAnsi="Times New Roman" w:cs="Times New Roman"/>
          <w:sz w:val="24"/>
          <w:szCs w:val="24"/>
          <w:lang w:eastAsia="zh-CN" w:bidi="hi-IN"/>
        </w:rPr>
        <w:t>, SAZ riba buvo patikslinta. Šioje zonoje nėra mokyklų, ligoninių, saugomų ar rekreacinių teritorijų. Ūkinės veiklos vietos topografinė nuotrauka su pažymėta įmonės vieta, sklypo planas ir nustatyta SAZ riba</w:t>
      </w:r>
      <w:r>
        <w:rPr>
          <w:rFonts w:ascii="Times New Roman" w:eastAsia="SimSun" w:hAnsi="Times New Roman" w:cs="Times New Roman"/>
          <w:i/>
          <w:iCs/>
          <w:sz w:val="24"/>
          <w:szCs w:val="24"/>
          <w:lang w:eastAsia="zh-CN" w:bidi="hi-IN"/>
        </w:rPr>
        <w:t xml:space="preserve">, </w:t>
      </w:r>
      <w:r>
        <w:rPr>
          <w:rFonts w:ascii="Times New Roman" w:eastAsia="SimSun" w:hAnsi="Times New Roman" w:cs="Times New Roman"/>
          <w:sz w:val="24"/>
          <w:szCs w:val="24"/>
          <w:lang w:eastAsia="zh-CN" w:bidi="hi-IN"/>
        </w:rPr>
        <w:t>registrų centro pastatų ir sklypų išrašai pateikti paraiškos prieduose.</w:t>
      </w:r>
    </w:p>
    <w:p w:rsidR="00D8618C" w:rsidRDefault="00D8618C">
      <w:pPr>
        <w:rPr>
          <w:rFonts w:ascii="Times New Roman" w:hAnsi="Times New Roman" w:cs="Times New Roman"/>
          <w:sz w:val="24"/>
          <w:szCs w:val="24"/>
        </w:rPr>
      </w:pPr>
    </w:p>
    <w:p w:rsidR="00D8618C" w:rsidRDefault="001E24B9">
      <w:pPr>
        <w:rPr>
          <w:rFonts w:ascii="Times New Roman" w:hAnsi="Times New Roman" w:cs="Times New Roman"/>
          <w:b/>
          <w:sz w:val="24"/>
          <w:szCs w:val="24"/>
        </w:rPr>
      </w:pPr>
      <w:r>
        <w:rPr>
          <w:rFonts w:ascii="Times New Roman" w:hAnsi="Times New Roman" w:cs="Times New Roman"/>
          <w:b/>
          <w:sz w:val="24"/>
          <w:szCs w:val="24"/>
        </w:rPr>
        <w:t>2. Ūkinės veiklos aprašymas.</w:t>
      </w:r>
    </w:p>
    <w:p w:rsidR="00D8618C" w:rsidRDefault="00D8618C">
      <w:pPr>
        <w:rPr>
          <w:rFonts w:ascii="Times New Roman" w:hAnsi="Times New Roman" w:cs="Times New Roman"/>
          <w:sz w:val="24"/>
          <w:szCs w:val="24"/>
        </w:rPr>
      </w:pPr>
    </w:p>
    <w:p w:rsidR="00D8618C" w:rsidRDefault="001E24B9">
      <w:pPr>
        <w:widowControl w:val="0"/>
        <w:suppressAutoHyphens/>
        <w:ind w:firstLine="567"/>
        <w:jc w:val="both"/>
        <w:textAlignment w:val="baseline"/>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UAB „</w:t>
      </w:r>
      <w:proofErr w:type="spellStart"/>
      <w:r>
        <w:rPr>
          <w:rFonts w:ascii="Times New Roman" w:eastAsia="SimSun" w:hAnsi="Times New Roman" w:cs="Times New Roman"/>
          <w:sz w:val="24"/>
          <w:szCs w:val="24"/>
          <w:lang w:eastAsia="zh-CN" w:bidi="hi-IN"/>
        </w:rPr>
        <w:t>Rapsoila</w:t>
      </w:r>
      <w:proofErr w:type="spellEnd"/>
      <w:r>
        <w:rPr>
          <w:rFonts w:ascii="Times New Roman" w:eastAsia="SimSun" w:hAnsi="Times New Roman" w:cs="Times New Roman"/>
          <w:sz w:val="24"/>
          <w:szCs w:val="24"/>
          <w:lang w:eastAsia="zh-CN" w:bidi="hi-IN"/>
        </w:rPr>
        <w:t xml:space="preserve">“ pagrindinė gaminama produkcija – pagrindinis biokuro komponentas – iš rapsų išgautų riebalinių rūgščių metilo esteris, kuris naudojamas ekologiškai švarių degalų gamyboje. Šalutinė produkcija - rapsų išspaudos, glicerinas (kitaip dar vadinamas </w:t>
      </w:r>
      <w:proofErr w:type="spellStart"/>
      <w:r>
        <w:rPr>
          <w:rFonts w:ascii="Times New Roman" w:eastAsia="SimSun" w:hAnsi="Times New Roman" w:cs="Times New Roman"/>
          <w:sz w:val="24"/>
          <w:szCs w:val="24"/>
          <w:lang w:eastAsia="zh-CN" w:bidi="hi-IN"/>
        </w:rPr>
        <w:t>gliceroliu</w:t>
      </w:r>
      <w:proofErr w:type="spellEnd"/>
      <w:r>
        <w:rPr>
          <w:rFonts w:ascii="Times New Roman" w:eastAsia="SimSun" w:hAnsi="Times New Roman" w:cs="Times New Roman"/>
          <w:sz w:val="24"/>
          <w:szCs w:val="24"/>
          <w:lang w:eastAsia="zh-CN" w:bidi="hi-IN"/>
        </w:rPr>
        <w:t>). Rapsų išspaudos nelaikomos atlieka, jos laikomos šalutiniu gamybos produktu ir perduodamos gyvulių pašarų ruošimui. Glicerinas naudojamas organinei sintezei ir gyvulių pašarų ruošimui.</w:t>
      </w:r>
    </w:p>
    <w:p w:rsidR="00D8618C" w:rsidRDefault="001E24B9">
      <w:pPr>
        <w:widowControl w:val="0"/>
        <w:shd w:val="clear" w:color="auto" w:fill="FFFFFF"/>
        <w:suppressAutoHyphens/>
        <w:ind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Riebalinių rūgščių metilo esterio gamyba susideda iš procesų:</w:t>
      </w:r>
    </w:p>
    <w:p w:rsidR="00D8618C" w:rsidRDefault="001E24B9">
      <w:pPr>
        <w:widowControl w:val="0"/>
        <w:numPr>
          <w:ilvl w:val="0"/>
          <w:numId w:val="1"/>
        </w:numPr>
        <w:shd w:val="clear" w:color="auto" w:fill="FFFFFF"/>
        <w:tabs>
          <w:tab w:val="left" w:pos="2822"/>
        </w:tabs>
        <w:suppressAutoHyphens/>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Rapsų aliejaus gamyba.</w:t>
      </w:r>
    </w:p>
    <w:p w:rsidR="00D8618C" w:rsidRDefault="001E24B9">
      <w:pPr>
        <w:widowControl w:val="0"/>
        <w:numPr>
          <w:ilvl w:val="0"/>
          <w:numId w:val="1"/>
        </w:numPr>
        <w:shd w:val="clear" w:color="auto" w:fill="FFFFFF"/>
        <w:tabs>
          <w:tab w:val="left" w:pos="2822"/>
        </w:tabs>
        <w:suppressAutoHyphens/>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 xml:space="preserve">Rapsų aliejaus </w:t>
      </w:r>
      <w:proofErr w:type="spellStart"/>
      <w:r>
        <w:rPr>
          <w:rFonts w:ascii="Times New Roman" w:eastAsia="SimSun" w:hAnsi="Times New Roman" w:cs="Times New Roman"/>
          <w:sz w:val="24"/>
          <w:szCs w:val="24"/>
          <w:lang w:eastAsia="zh-CN" w:bidi="hi-IN"/>
        </w:rPr>
        <w:t>esterifikavimas</w:t>
      </w:r>
      <w:proofErr w:type="spellEnd"/>
      <w:r>
        <w:rPr>
          <w:rFonts w:ascii="Times New Roman" w:eastAsia="SimSun" w:hAnsi="Times New Roman" w:cs="Times New Roman"/>
          <w:sz w:val="24"/>
          <w:szCs w:val="24"/>
          <w:lang w:eastAsia="zh-CN" w:bidi="hi-IN"/>
        </w:rPr>
        <w:t xml:space="preserve"> metilo alkoholiu.</w:t>
      </w:r>
    </w:p>
    <w:p w:rsidR="00D8618C" w:rsidRDefault="001E24B9">
      <w:pPr>
        <w:widowControl w:val="0"/>
        <w:numPr>
          <w:ilvl w:val="0"/>
          <w:numId w:val="1"/>
        </w:numPr>
        <w:shd w:val="clear" w:color="auto" w:fill="FFFFFF"/>
        <w:tabs>
          <w:tab w:val="left" w:pos="2822"/>
        </w:tabs>
        <w:suppressAutoHyphens/>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Riebalinių rūgščių metilo esterio valymas.</w:t>
      </w:r>
    </w:p>
    <w:p w:rsidR="00D8618C" w:rsidRDefault="001E24B9">
      <w:pPr>
        <w:widowControl w:val="0"/>
        <w:shd w:val="clear" w:color="auto" w:fill="FFFFFF"/>
        <w:suppressAutoHyphens/>
        <w:ind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Rapsų grūdai priimami aikštelėje, kurioje iš autotransporto supilami į grūdų priėmimo bunkerį, iš kurio transporteriu ir vertikaliu elevatoriumi patenka į grūdų valymo įrenginius. Valymo įrenginiuose grūdai išvalomi. Valymo atliekos (šiaudeliai, grūdų lukštai) patenka į atliekų talpą, o dulkės nuo valymo įrenginių nusiurbiamos ir nusodinamos ciklone. Išvalyti grūdai nukreipiami tiesiogiai į džiovyklą. Džiovykla šildoma suskystintomis dujomis. Sausi grūdai kaupiami sandėliavimo talpose.</w:t>
      </w:r>
    </w:p>
    <w:p w:rsidR="00D8618C" w:rsidRDefault="001E24B9">
      <w:pPr>
        <w:widowControl w:val="0"/>
        <w:shd w:val="clear" w:color="auto" w:fill="FFFFFF"/>
        <w:suppressAutoHyphens/>
        <w:ind w:right="-1"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 xml:space="preserve">Iš išdžiovintų grūdų presais spaudžiamas rapsų aliejus. Išspaustas aliejus filtruojamas. Po filtravimo aliejus pumpuojamas į rafinavimo cechą </w:t>
      </w:r>
      <w:proofErr w:type="spellStart"/>
      <w:r>
        <w:rPr>
          <w:rFonts w:ascii="Times New Roman" w:eastAsia="SimSun" w:hAnsi="Times New Roman" w:cs="Times New Roman"/>
          <w:sz w:val="24"/>
          <w:szCs w:val="24"/>
          <w:lang w:eastAsia="zh-CN" w:bidi="hi-IN"/>
        </w:rPr>
        <w:t>fosfolipidų</w:t>
      </w:r>
      <w:proofErr w:type="spellEnd"/>
      <w:r>
        <w:rPr>
          <w:rFonts w:ascii="Times New Roman" w:eastAsia="SimSun" w:hAnsi="Times New Roman" w:cs="Times New Roman"/>
          <w:sz w:val="24"/>
          <w:szCs w:val="24"/>
          <w:lang w:eastAsia="zh-CN" w:bidi="hi-IN"/>
        </w:rPr>
        <w:t xml:space="preserve"> pašalinimui. </w:t>
      </w:r>
      <w:proofErr w:type="spellStart"/>
      <w:r>
        <w:rPr>
          <w:rFonts w:ascii="Times New Roman" w:eastAsia="SimSun" w:hAnsi="Times New Roman" w:cs="Times New Roman"/>
          <w:sz w:val="24"/>
          <w:szCs w:val="24"/>
          <w:lang w:eastAsia="zh-CN" w:bidi="hi-IN"/>
        </w:rPr>
        <w:t>Fosfolipidai</w:t>
      </w:r>
      <w:proofErr w:type="spellEnd"/>
      <w:r>
        <w:rPr>
          <w:rFonts w:ascii="Times New Roman" w:eastAsia="SimSun" w:hAnsi="Times New Roman" w:cs="Times New Roman"/>
          <w:sz w:val="24"/>
          <w:szCs w:val="24"/>
          <w:lang w:eastAsia="zh-CN" w:bidi="hi-IN"/>
        </w:rPr>
        <w:t xml:space="preserve"> kaip maistinė medžiaga įterpiami į rapsų grūdų išspaudas. Išvalytas aliejus perpumpuojamas į </w:t>
      </w:r>
      <w:proofErr w:type="spellStart"/>
      <w:r>
        <w:rPr>
          <w:rFonts w:ascii="Times New Roman" w:eastAsia="SimSun" w:hAnsi="Times New Roman" w:cs="Times New Roman"/>
          <w:sz w:val="24"/>
          <w:szCs w:val="24"/>
          <w:lang w:eastAsia="zh-CN" w:bidi="hi-IN"/>
        </w:rPr>
        <w:t>esterifikacijos</w:t>
      </w:r>
      <w:proofErr w:type="spellEnd"/>
      <w:r>
        <w:rPr>
          <w:rFonts w:ascii="Times New Roman" w:eastAsia="SimSun" w:hAnsi="Times New Roman" w:cs="Times New Roman"/>
          <w:sz w:val="24"/>
          <w:szCs w:val="24"/>
          <w:lang w:eastAsia="zh-CN" w:bidi="hi-IN"/>
        </w:rPr>
        <w:t xml:space="preserve"> cechą. Rapsų išspaudos kartu su filtratu ir </w:t>
      </w:r>
      <w:proofErr w:type="spellStart"/>
      <w:r>
        <w:rPr>
          <w:rFonts w:ascii="Times New Roman" w:eastAsia="SimSun" w:hAnsi="Times New Roman" w:cs="Times New Roman"/>
          <w:sz w:val="24"/>
          <w:szCs w:val="24"/>
          <w:lang w:eastAsia="zh-CN" w:bidi="hi-IN"/>
        </w:rPr>
        <w:t>fosfolipidais</w:t>
      </w:r>
      <w:proofErr w:type="spellEnd"/>
      <w:r>
        <w:rPr>
          <w:rFonts w:ascii="Times New Roman" w:eastAsia="SimSun" w:hAnsi="Times New Roman" w:cs="Times New Roman"/>
          <w:sz w:val="24"/>
          <w:szCs w:val="24"/>
          <w:lang w:eastAsia="zh-CN" w:bidi="hi-IN"/>
        </w:rPr>
        <w:t xml:space="preserve"> sugranuliuojamos ir parduodamos kaip pašarai.</w:t>
      </w:r>
    </w:p>
    <w:p w:rsidR="00D8618C" w:rsidRDefault="001E24B9">
      <w:pPr>
        <w:widowControl w:val="0"/>
        <w:shd w:val="clear" w:color="auto" w:fill="FFFFFF"/>
        <w:suppressAutoHyphens/>
        <w:ind w:right="-1" w:firstLine="851"/>
        <w:jc w:val="both"/>
        <w:rPr>
          <w:rFonts w:ascii="Liberation Serif" w:eastAsia="SimSun" w:hAnsi="Liberation Serif" w:cs="Mangal"/>
          <w:sz w:val="24"/>
          <w:szCs w:val="24"/>
          <w:lang w:eastAsia="zh-CN" w:bidi="hi-IN"/>
        </w:rPr>
      </w:pPr>
      <w:proofErr w:type="spellStart"/>
      <w:r>
        <w:rPr>
          <w:rFonts w:ascii="Times New Roman" w:eastAsia="SimSun" w:hAnsi="Times New Roman" w:cs="Times New Roman"/>
          <w:sz w:val="24"/>
          <w:szCs w:val="24"/>
          <w:lang w:eastAsia="zh-CN" w:bidi="hi-IN"/>
        </w:rPr>
        <w:t>Esterifikavimo</w:t>
      </w:r>
      <w:proofErr w:type="spellEnd"/>
      <w:r>
        <w:rPr>
          <w:rFonts w:ascii="Times New Roman" w:eastAsia="SimSun" w:hAnsi="Times New Roman" w:cs="Times New Roman"/>
          <w:sz w:val="24"/>
          <w:szCs w:val="24"/>
          <w:lang w:eastAsia="zh-CN" w:bidi="hi-IN"/>
        </w:rPr>
        <w:t xml:space="preserve"> ceche vyksta rapso-metanolio esterio gamyba. Metanolis tiekiamas į reakcinio mišinio talpą. Taip pat į talpą tiekiamas natrio šarmas.</w:t>
      </w:r>
    </w:p>
    <w:p w:rsidR="00D8618C" w:rsidRDefault="001E24B9">
      <w:pPr>
        <w:widowControl w:val="0"/>
        <w:shd w:val="clear" w:color="auto" w:fill="FFFFFF"/>
        <w:suppressAutoHyphens/>
        <w:ind w:right="-1" w:firstLine="851"/>
        <w:jc w:val="both"/>
        <w:rPr>
          <w:rFonts w:ascii="Liberation Serif" w:eastAsia="SimSun" w:hAnsi="Liberation Serif" w:cs="Mangal"/>
          <w:sz w:val="24"/>
          <w:szCs w:val="24"/>
          <w:lang w:eastAsia="zh-CN" w:bidi="hi-IN"/>
        </w:rPr>
      </w:pPr>
      <w:proofErr w:type="spellStart"/>
      <w:r>
        <w:rPr>
          <w:rFonts w:ascii="Times New Roman" w:eastAsia="SimSun" w:hAnsi="Times New Roman" w:cs="Times New Roman"/>
          <w:sz w:val="24"/>
          <w:szCs w:val="24"/>
          <w:lang w:eastAsia="zh-CN" w:bidi="hi-IN"/>
        </w:rPr>
        <w:t>Esterifikavimo</w:t>
      </w:r>
      <w:proofErr w:type="spellEnd"/>
      <w:r>
        <w:rPr>
          <w:rFonts w:ascii="Times New Roman" w:eastAsia="SimSun" w:hAnsi="Times New Roman" w:cs="Times New Roman"/>
          <w:sz w:val="24"/>
          <w:szCs w:val="24"/>
          <w:lang w:eastAsia="zh-CN" w:bidi="hi-IN"/>
        </w:rPr>
        <w:t xml:space="preserve"> procesas vykdomas keturiuose reaktoriuose. Išsiskyręs reakcijos metu glicerinas grąžinamas į rapso aliejaus tiekimo liniją drėgmės bei aliejaus drebučių ekstrakcijai. Esteris nukreipiamas gryninimui, o nesureagavusių organinių medžiagų sluoksnis išleidžiamas į glicerino apdorojimo reaktorių.</w:t>
      </w:r>
    </w:p>
    <w:p w:rsidR="00D8618C" w:rsidRDefault="001E24B9">
      <w:pPr>
        <w:widowControl w:val="0"/>
        <w:suppressAutoHyphens/>
        <w:ind w:right="-1"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 xml:space="preserve">Glicerino apdorojimo reaktoriuje organinis sluoksnis fosforo rūgšties pagalba išsiskaido į glicerino frakciją ir aliejaus frakciją. Vakuuminės distiliacijos būdu iš glicerino ištraukiamas ir kondensuojamas metanolis (metilo alkoholis), patekęs </w:t>
      </w:r>
      <w:proofErr w:type="spellStart"/>
      <w:r>
        <w:rPr>
          <w:rFonts w:ascii="Times New Roman" w:eastAsia="SimSun" w:hAnsi="Times New Roman" w:cs="Times New Roman"/>
          <w:sz w:val="24"/>
          <w:szCs w:val="24"/>
          <w:lang w:eastAsia="zh-CN" w:bidi="hi-IN"/>
        </w:rPr>
        <w:t>esterifikacijos</w:t>
      </w:r>
      <w:proofErr w:type="spellEnd"/>
      <w:r>
        <w:rPr>
          <w:rFonts w:ascii="Times New Roman" w:eastAsia="SimSun" w:hAnsi="Times New Roman" w:cs="Times New Roman"/>
          <w:sz w:val="24"/>
          <w:szCs w:val="24"/>
          <w:lang w:eastAsia="zh-CN" w:bidi="hi-IN"/>
        </w:rPr>
        <w:t xml:space="preserve"> reaktoriuje į organinį sluoksnį. Visi trys produktai išleidžiami į skirtingas talpas. </w:t>
      </w:r>
    </w:p>
    <w:p w:rsidR="00D8618C" w:rsidRDefault="001E24B9">
      <w:pPr>
        <w:widowControl w:val="0"/>
        <w:suppressAutoHyphens/>
        <w:ind w:right="-1"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 xml:space="preserve">Neapdorotas riebalinių rūgščių metilo esteris tiekiamas į garintuvą, kuriame išgaruoja likęs metanolis (metilo alkoholis). Metanolio garai patenka į kondensatorių, kur galutinai kondensuojasi. Kondensatas siurbliu perpumpuojamas į surinkimo talpą ir grąžinamas į technologinį procesą tolimesnei </w:t>
      </w:r>
      <w:proofErr w:type="spellStart"/>
      <w:r>
        <w:rPr>
          <w:rFonts w:ascii="Times New Roman" w:eastAsia="SimSun" w:hAnsi="Times New Roman" w:cs="Times New Roman"/>
          <w:sz w:val="24"/>
          <w:szCs w:val="24"/>
          <w:lang w:eastAsia="zh-CN" w:bidi="hi-IN"/>
        </w:rPr>
        <w:t>esterifikacijai</w:t>
      </w:r>
      <w:proofErr w:type="spellEnd"/>
      <w:r>
        <w:rPr>
          <w:rFonts w:ascii="Times New Roman" w:eastAsia="SimSun" w:hAnsi="Times New Roman" w:cs="Times New Roman"/>
          <w:sz w:val="24"/>
          <w:szCs w:val="24"/>
          <w:lang w:eastAsia="zh-CN" w:bidi="hi-IN"/>
        </w:rPr>
        <w:t>. Esteris nukreipiamas galutiniam valymui.</w:t>
      </w:r>
    </w:p>
    <w:p w:rsidR="00D8618C" w:rsidRDefault="001E24B9">
      <w:pPr>
        <w:widowControl w:val="0"/>
        <w:shd w:val="clear" w:color="auto" w:fill="FFFFFF"/>
        <w:suppressAutoHyphens/>
        <w:ind w:right="-1"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 xml:space="preserve">Riebalinių rūgščių metilo esteris atvėsinamas ir tiekiamas į separatorių, kuriame atskiriami </w:t>
      </w:r>
      <w:proofErr w:type="spellStart"/>
      <w:r>
        <w:rPr>
          <w:rFonts w:ascii="Times New Roman" w:eastAsia="SimSun" w:hAnsi="Times New Roman" w:cs="Times New Roman"/>
          <w:sz w:val="24"/>
          <w:szCs w:val="24"/>
          <w:lang w:eastAsia="zh-CN" w:bidi="hi-IN"/>
        </w:rPr>
        <w:t>esterifikacijos</w:t>
      </w:r>
      <w:proofErr w:type="spellEnd"/>
      <w:r>
        <w:rPr>
          <w:rFonts w:ascii="Times New Roman" w:eastAsia="SimSun" w:hAnsi="Times New Roman" w:cs="Times New Roman"/>
          <w:sz w:val="24"/>
          <w:szCs w:val="24"/>
          <w:lang w:eastAsia="zh-CN" w:bidi="hi-IN"/>
        </w:rPr>
        <w:t xml:space="preserve"> reakcijos metu nesureagavę organiniai junginiai. Šie junginiai grąžinami į glicerino apdirbimo reaktorius pakartotinam apdorojimui. Metilo esteris išleidžiamas į talpas, skirtas galutinei produkcijai.</w:t>
      </w:r>
    </w:p>
    <w:p w:rsidR="00D8618C" w:rsidRDefault="001E24B9">
      <w:pPr>
        <w:widowControl w:val="0"/>
        <w:shd w:val="clear" w:color="auto" w:fill="FFFFFF"/>
        <w:suppressAutoHyphens/>
        <w:ind w:right="-1"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 xml:space="preserve">Metilo esterio cecho suskystintų dujų vartotojai yra katilinės ir rapsų džiovykla. Katilinėse įrengti du </w:t>
      </w:r>
      <w:r>
        <w:rPr>
          <w:rFonts w:ascii="Times New Roman" w:eastAsia="SimSun" w:hAnsi="Times New Roman" w:cs="Times New Roman"/>
          <w:spacing w:val="-2"/>
          <w:sz w:val="24"/>
          <w:szCs w:val="24"/>
          <w:lang w:eastAsia="zh-CN" w:bidi="hi-IN"/>
        </w:rPr>
        <w:t xml:space="preserve">(78 bei 92 kW našumo) vandens šildymo katilai,  vienas 0,5 t/h (350 kW) ir vienas 0,5 t/h (1750 kW) našumo garo katilai. </w:t>
      </w:r>
      <w:r>
        <w:rPr>
          <w:rFonts w:ascii="Times New Roman" w:eastAsia="SimSun" w:hAnsi="Times New Roman" w:cs="Times New Roman"/>
          <w:spacing w:val="1"/>
          <w:sz w:val="24"/>
          <w:szCs w:val="24"/>
          <w:lang w:eastAsia="zh-CN" w:bidi="hi-IN"/>
        </w:rPr>
        <w:t xml:space="preserve">Naudojamas kuras suskystintos propano - butano dujos. Bendras katilinės dujų </w:t>
      </w:r>
      <w:r>
        <w:rPr>
          <w:rFonts w:ascii="Times New Roman" w:eastAsia="SimSun" w:hAnsi="Times New Roman" w:cs="Times New Roman"/>
          <w:spacing w:val="-2"/>
          <w:sz w:val="24"/>
          <w:szCs w:val="24"/>
          <w:lang w:eastAsia="zh-CN" w:bidi="hi-IN"/>
        </w:rPr>
        <w:t>sunaudojimas: Q=21,8 nm</w:t>
      </w:r>
      <w:r>
        <w:rPr>
          <w:rFonts w:ascii="Times New Roman" w:eastAsia="SimSun" w:hAnsi="Times New Roman" w:cs="Times New Roman"/>
          <w:spacing w:val="-2"/>
          <w:sz w:val="24"/>
          <w:szCs w:val="24"/>
          <w:vertAlign w:val="superscript"/>
          <w:lang w:eastAsia="zh-CN" w:bidi="hi-IN"/>
        </w:rPr>
        <w:t>3</w:t>
      </w:r>
      <w:r>
        <w:rPr>
          <w:rFonts w:ascii="Times New Roman" w:eastAsia="SimSun" w:hAnsi="Times New Roman" w:cs="Times New Roman"/>
          <w:spacing w:val="-2"/>
          <w:sz w:val="24"/>
          <w:szCs w:val="24"/>
          <w:lang w:eastAsia="zh-CN" w:bidi="hi-IN"/>
        </w:rPr>
        <w:t>/h.</w:t>
      </w:r>
    </w:p>
    <w:p w:rsidR="00D8618C" w:rsidRDefault="001E24B9">
      <w:pPr>
        <w:widowControl w:val="0"/>
        <w:suppressAutoHyphens/>
        <w:ind w:right="-1" w:firstLine="851"/>
        <w:jc w:val="both"/>
        <w:rPr>
          <w:rFonts w:ascii="Liberation Serif" w:eastAsia="SimSun" w:hAnsi="Liberation Serif" w:cs="Mangal"/>
          <w:sz w:val="24"/>
          <w:szCs w:val="24"/>
          <w:lang w:eastAsia="zh-CN" w:bidi="hi-IN"/>
        </w:rPr>
      </w:pPr>
      <w:r>
        <w:rPr>
          <w:rFonts w:ascii="Times New Roman" w:eastAsia="SimSun" w:hAnsi="Times New Roman" w:cs="Times New Roman"/>
          <w:spacing w:val="2"/>
          <w:sz w:val="24"/>
          <w:szCs w:val="24"/>
          <w:lang w:eastAsia="zh-CN" w:bidi="hi-IN"/>
        </w:rPr>
        <w:t xml:space="preserve">Rapsų džiovinimui atviroje aikštelėje įrengta džiovykla. Džiovykla komplektuojama su </w:t>
      </w:r>
      <w:r>
        <w:rPr>
          <w:rFonts w:ascii="Times New Roman" w:eastAsia="SimSun" w:hAnsi="Times New Roman" w:cs="Times New Roman"/>
          <w:sz w:val="24"/>
          <w:szCs w:val="24"/>
          <w:lang w:eastAsia="zh-CN" w:bidi="hi-IN"/>
        </w:rPr>
        <w:t xml:space="preserve">„MAXON“ firmos suskystintų dujų 3000 kW našumo degikliu NP-1. Dujų </w:t>
      </w:r>
      <w:r>
        <w:rPr>
          <w:rFonts w:ascii="Times New Roman" w:eastAsia="SimSun" w:hAnsi="Times New Roman" w:cs="Times New Roman"/>
          <w:spacing w:val="-2"/>
          <w:sz w:val="24"/>
          <w:szCs w:val="24"/>
          <w:lang w:eastAsia="zh-CN" w:bidi="hi-IN"/>
        </w:rPr>
        <w:t>sunaudojimas 40 nm</w:t>
      </w:r>
      <w:r>
        <w:rPr>
          <w:rFonts w:ascii="Times New Roman" w:eastAsia="SimSun" w:hAnsi="Times New Roman" w:cs="Times New Roman"/>
          <w:spacing w:val="-2"/>
          <w:sz w:val="24"/>
          <w:szCs w:val="24"/>
          <w:vertAlign w:val="superscript"/>
          <w:lang w:eastAsia="zh-CN" w:bidi="hi-IN"/>
        </w:rPr>
        <w:t>3</w:t>
      </w:r>
      <w:r>
        <w:rPr>
          <w:rFonts w:ascii="Times New Roman" w:eastAsia="SimSun" w:hAnsi="Times New Roman" w:cs="Times New Roman"/>
          <w:spacing w:val="-2"/>
          <w:sz w:val="24"/>
          <w:szCs w:val="24"/>
          <w:lang w:eastAsia="zh-CN" w:bidi="hi-IN"/>
        </w:rPr>
        <w:t>/h .</w:t>
      </w:r>
    </w:p>
    <w:p w:rsidR="00D8618C" w:rsidRDefault="001E24B9">
      <w:pPr>
        <w:widowControl w:val="0"/>
        <w:suppressAutoHyphens/>
        <w:ind w:firstLine="851"/>
        <w:rPr>
          <w:rFonts w:ascii="Liberation Serif" w:eastAsia="SimSun" w:hAnsi="Liberation Serif" w:cs="Mangal"/>
          <w:sz w:val="24"/>
          <w:szCs w:val="24"/>
          <w:lang w:eastAsia="zh-CN" w:bidi="hi-IN"/>
        </w:rPr>
      </w:pPr>
      <w:r>
        <w:rPr>
          <w:rFonts w:ascii="Times New Roman" w:eastAsia="SimSun" w:hAnsi="Times New Roman" w:cs="Times New Roman"/>
          <w:spacing w:val="1"/>
          <w:sz w:val="24"/>
          <w:szCs w:val="24"/>
          <w:lang w:eastAsia="zh-CN" w:bidi="hi-IN"/>
        </w:rPr>
        <w:t>Bendras esamas biokuro cecho dujų sunaudojimas 26,3 nm</w:t>
      </w:r>
      <w:r>
        <w:rPr>
          <w:rFonts w:ascii="Times New Roman" w:eastAsia="SimSun" w:hAnsi="Times New Roman" w:cs="Times New Roman"/>
          <w:spacing w:val="1"/>
          <w:sz w:val="24"/>
          <w:szCs w:val="24"/>
          <w:vertAlign w:val="superscript"/>
          <w:lang w:eastAsia="zh-CN" w:bidi="hi-IN"/>
        </w:rPr>
        <w:t>3</w:t>
      </w:r>
      <w:r>
        <w:rPr>
          <w:rFonts w:ascii="Times New Roman" w:eastAsia="SimSun" w:hAnsi="Times New Roman" w:cs="Times New Roman"/>
          <w:spacing w:val="1"/>
          <w:sz w:val="24"/>
          <w:szCs w:val="24"/>
          <w:lang w:eastAsia="zh-CN" w:bidi="hi-IN"/>
        </w:rPr>
        <w:t>/h (60 kg/h).</w:t>
      </w:r>
    </w:p>
    <w:p w:rsidR="00D8618C" w:rsidRDefault="001E24B9">
      <w:pPr>
        <w:widowControl w:val="0"/>
        <w:suppressAutoHyphens/>
        <w:ind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Katilinėms ir rapsų džiovyklai dujos tiekiamos iš esamos suskystintų dujų saugyklos. Suskystintų dujų ūkiui įrengti du požeminiai po 10,5 m3 talpos rezervuarai. Įvertinant, kad rezervuarai yra užpildomi ne daugiau kaip 85 % tūrio, bendra visų rezervuarų talpa sudarys 17,85 m</w:t>
      </w:r>
      <w:r>
        <w:rPr>
          <w:rFonts w:ascii="Times New Roman" w:eastAsia="SimSun" w:hAnsi="Times New Roman" w:cs="Times New Roman"/>
          <w:sz w:val="24"/>
          <w:szCs w:val="24"/>
          <w:vertAlign w:val="superscript"/>
          <w:lang w:eastAsia="zh-CN" w:bidi="hi-IN"/>
        </w:rPr>
        <w:t>3</w:t>
      </w:r>
      <w:r>
        <w:rPr>
          <w:rFonts w:ascii="Times New Roman" w:eastAsia="SimSun" w:hAnsi="Times New Roman" w:cs="Times New Roman"/>
          <w:sz w:val="24"/>
          <w:szCs w:val="24"/>
          <w:lang w:eastAsia="zh-CN" w:bidi="hi-IN"/>
        </w:rPr>
        <w:t xml:space="preserve"> dujų. Rezervuarai įrengti ant žemės paviršiaus, užpilant virš rezervuarų 60 cm žemės sluoksnį ir suformuojant iš trijų pusių 45° šlaitą. Prieš rezervuarus įrengta 35 cm storio gelžbetoninė siena. Suskystintų dujų pavertimui dujomis numatytas  200 kg/h našumo netiesioginio šildymo garintuvas. Garintuvo kaitintuvo galingumas - 30 kW. </w:t>
      </w:r>
    </w:p>
    <w:p w:rsidR="00D8618C" w:rsidRDefault="00D8618C">
      <w:pPr>
        <w:widowControl w:val="0"/>
        <w:suppressAutoHyphens/>
        <w:jc w:val="center"/>
        <w:rPr>
          <w:rFonts w:ascii="Times New Roman" w:eastAsia="SimSun" w:hAnsi="Times New Roman" w:cs="Times New Roman"/>
          <w:b/>
          <w:sz w:val="24"/>
          <w:szCs w:val="24"/>
          <w:lang w:eastAsia="zh-CN" w:bidi="hi-IN"/>
        </w:rPr>
      </w:pPr>
    </w:p>
    <w:p w:rsidR="00D8618C" w:rsidRDefault="001E24B9">
      <w:pPr>
        <w:widowControl w:val="0"/>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Detalizuotas gamybos aprašymas</w:t>
      </w:r>
    </w:p>
    <w:p w:rsidR="00D8618C" w:rsidRDefault="00D8618C">
      <w:pPr>
        <w:widowControl w:val="0"/>
        <w:suppressAutoHyphens/>
        <w:jc w:val="center"/>
        <w:rPr>
          <w:rFonts w:ascii="Times New Roman" w:eastAsia="SimSun" w:hAnsi="Times New Roman" w:cs="Times New Roman"/>
          <w:b/>
          <w:sz w:val="24"/>
          <w:szCs w:val="24"/>
          <w:lang w:eastAsia="zh-CN" w:bidi="hi-IN"/>
        </w:rPr>
      </w:pPr>
    </w:p>
    <w:p w:rsidR="00D8618C" w:rsidRDefault="001E24B9">
      <w:pPr>
        <w:widowControl w:val="0"/>
        <w:suppressAutoHyphens/>
        <w:ind w:firstLine="851"/>
        <w:jc w:val="both"/>
        <w:rPr>
          <w:rFonts w:ascii="Liberation Serif" w:eastAsia="SimSun" w:hAnsi="Liberation Serif" w:cs="Mangal"/>
          <w:sz w:val="24"/>
          <w:szCs w:val="24"/>
          <w:lang w:eastAsia="zh-CN" w:bidi="hi-IN"/>
        </w:rPr>
      </w:pPr>
      <w:r>
        <w:rPr>
          <w:rFonts w:ascii="Times New Roman" w:eastAsia="SimSun" w:hAnsi="Times New Roman" w:cs="Times New Roman"/>
          <w:color w:val="000000"/>
          <w:sz w:val="24"/>
          <w:szCs w:val="24"/>
          <w:lang w:eastAsia="zh-CN" w:bidi="hi-IN"/>
        </w:rPr>
        <w:t>Filtruotas rapsų aliejus iš talpyklų, esančių presavimo ceche, ir/arba iš aliejaus sandėliavimo rezervuarų bei talpyklų rezervuarų parke</w:t>
      </w:r>
      <w:r>
        <w:rPr>
          <w:rFonts w:ascii="Times New Roman" w:eastAsia="SimSun" w:hAnsi="Times New Roman" w:cs="Times New Roman"/>
          <w:color w:val="000000"/>
          <w:spacing w:val="-1"/>
          <w:sz w:val="24"/>
          <w:szCs w:val="24"/>
          <w:lang w:eastAsia="zh-CN" w:bidi="hi-IN"/>
        </w:rPr>
        <w:t xml:space="preserve"> per debito masės matuoklius </w:t>
      </w:r>
      <w:r>
        <w:rPr>
          <w:rFonts w:ascii="Times New Roman" w:eastAsia="SimSun" w:hAnsi="Times New Roman" w:cs="Times New Roman"/>
          <w:color w:val="000000"/>
          <w:sz w:val="24"/>
          <w:szCs w:val="24"/>
          <w:lang w:eastAsia="zh-CN" w:bidi="hi-IN"/>
        </w:rPr>
        <w:t xml:space="preserve">yra pumpuojamas į rafinavimo cechą. </w:t>
      </w:r>
      <w:proofErr w:type="spellStart"/>
      <w:r>
        <w:rPr>
          <w:rFonts w:ascii="Times New Roman" w:eastAsia="SimSun" w:hAnsi="Times New Roman" w:cs="Times New Roman"/>
          <w:color w:val="000000"/>
          <w:sz w:val="24"/>
          <w:szCs w:val="24"/>
          <w:lang w:eastAsia="zh-CN" w:bidi="hi-IN"/>
        </w:rPr>
        <w:t>Fosfolipidų</w:t>
      </w:r>
      <w:proofErr w:type="spellEnd"/>
      <w:r>
        <w:rPr>
          <w:rFonts w:ascii="Times New Roman" w:eastAsia="SimSun" w:hAnsi="Times New Roman" w:cs="Times New Roman"/>
          <w:color w:val="000000"/>
          <w:sz w:val="24"/>
          <w:szCs w:val="24"/>
          <w:lang w:eastAsia="zh-CN" w:bidi="hi-IN"/>
        </w:rPr>
        <w:t xml:space="preserve"> atskyrimui naudojamas citrinos rūgšties tirpalas, o aliejaus neutralizavimui naudojamas natrio šarmo vandeninis tirpalas. Išvalytas ir neutralizuotas aliejus patenka į </w:t>
      </w:r>
      <w:proofErr w:type="spellStart"/>
      <w:r>
        <w:rPr>
          <w:rFonts w:ascii="Times New Roman" w:eastAsia="SimSun" w:hAnsi="Times New Roman" w:cs="Times New Roman"/>
          <w:color w:val="000000"/>
          <w:sz w:val="24"/>
          <w:szCs w:val="24"/>
          <w:lang w:eastAsia="zh-CN" w:bidi="hi-IN"/>
        </w:rPr>
        <w:t>esterifikacijos</w:t>
      </w:r>
      <w:proofErr w:type="spellEnd"/>
      <w:r>
        <w:rPr>
          <w:rFonts w:ascii="Times New Roman" w:eastAsia="SimSun" w:hAnsi="Times New Roman" w:cs="Times New Roman"/>
          <w:color w:val="000000"/>
          <w:sz w:val="24"/>
          <w:szCs w:val="24"/>
          <w:lang w:eastAsia="zh-CN" w:bidi="hi-IN"/>
        </w:rPr>
        <w:t xml:space="preserve"> reaktorius. Pratekantis aliejus vandens garo pagalba yra pašildomas plokšteliniuose </w:t>
      </w:r>
      <w:r>
        <w:rPr>
          <w:rFonts w:ascii="Times New Roman" w:eastAsia="SimSun" w:hAnsi="Times New Roman" w:cs="Times New Roman"/>
          <w:color w:val="000000"/>
          <w:spacing w:val="-3"/>
          <w:sz w:val="24"/>
          <w:szCs w:val="24"/>
          <w:lang w:eastAsia="zh-CN" w:bidi="hi-IN"/>
        </w:rPr>
        <w:t xml:space="preserve">šilumokaičiuose iki darbinės temperatūros. </w:t>
      </w:r>
    </w:p>
    <w:p w:rsidR="00D8618C" w:rsidRDefault="001E24B9">
      <w:pPr>
        <w:widowControl w:val="0"/>
        <w:suppressAutoHyphens/>
        <w:ind w:firstLine="851"/>
        <w:jc w:val="both"/>
        <w:rPr>
          <w:rFonts w:ascii="Liberation Serif" w:eastAsia="SimSun" w:hAnsi="Liberation Serif" w:cs="Mangal"/>
          <w:sz w:val="24"/>
          <w:szCs w:val="24"/>
          <w:lang w:eastAsia="zh-CN" w:bidi="hi-IN"/>
        </w:rPr>
      </w:pPr>
      <w:r>
        <w:rPr>
          <w:rFonts w:ascii="Times New Roman" w:eastAsia="SimSun" w:hAnsi="Times New Roman" w:cs="Times New Roman"/>
          <w:color w:val="000000"/>
          <w:spacing w:val="-3"/>
          <w:sz w:val="24"/>
          <w:szCs w:val="24"/>
          <w:lang w:eastAsia="zh-CN" w:bidi="hi-IN"/>
        </w:rPr>
        <w:t xml:space="preserve">Esterio gamybos procese </w:t>
      </w:r>
      <w:r>
        <w:rPr>
          <w:rFonts w:ascii="Times New Roman" w:eastAsia="SimSun" w:hAnsi="Times New Roman" w:cs="Times New Roman"/>
          <w:color w:val="000000"/>
          <w:spacing w:val="-1"/>
          <w:sz w:val="24"/>
          <w:szCs w:val="24"/>
          <w:lang w:eastAsia="zh-CN" w:bidi="hi-IN"/>
        </w:rPr>
        <w:t xml:space="preserve">naudojamas natrio ir metanolio tirpalas (toliau – </w:t>
      </w:r>
      <w:r>
        <w:rPr>
          <w:rFonts w:ascii="Times New Roman" w:eastAsia="SimSun" w:hAnsi="Times New Roman" w:cs="Times New Roman"/>
          <w:b/>
          <w:color w:val="000000"/>
          <w:spacing w:val="-1"/>
          <w:sz w:val="24"/>
          <w:szCs w:val="24"/>
          <w:lang w:eastAsia="zh-CN" w:bidi="hi-IN"/>
        </w:rPr>
        <w:t>NMT</w:t>
      </w:r>
      <w:r>
        <w:rPr>
          <w:rFonts w:ascii="Times New Roman" w:eastAsia="SimSun" w:hAnsi="Times New Roman" w:cs="Times New Roman"/>
          <w:color w:val="000000"/>
          <w:spacing w:val="-1"/>
          <w:sz w:val="24"/>
          <w:szCs w:val="24"/>
          <w:lang w:eastAsia="zh-CN" w:bidi="hi-IN"/>
        </w:rPr>
        <w:t xml:space="preserve">), kuris yra paruošiamas </w:t>
      </w:r>
      <w:r>
        <w:rPr>
          <w:rFonts w:ascii="Times New Roman" w:eastAsia="SimSun" w:hAnsi="Times New Roman" w:cs="Times New Roman"/>
          <w:color w:val="000000"/>
          <w:spacing w:val="1"/>
          <w:sz w:val="24"/>
          <w:szCs w:val="24"/>
          <w:lang w:eastAsia="zh-CN" w:bidi="hi-IN"/>
        </w:rPr>
        <w:t>atskiroje maišymo talpoje.</w:t>
      </w:r>
      <w:r>
        <w:rPr>
          <w:rFonts w:ascii="Times New Roman" w:eastAsia="SimSun" w:hAnsi="Times New Roman" w:cs="Times New Roman"/>
          <w:i/>
          <w:iCs/>
          <w:color w:val="000000"/>
          <w:spacing w:val="1"/>
          <w:sz w:val="24"/>
          <w:szCs w:val="24"/>
          <w:lang w:eastAsia="zh-CN" w:bidi="hi-IN"/>
        </w:rPr>
        <w:t xml:space="preserve"> </w:t>
      </w:r>
      <w:r>
        <w:rPr>
          <w:rFonts w:ascii="Times New Roman" w:eastAsia="SimSun" w:hAnsi="Times New Roman" w:cs="Times New Roman"/>
          <w:iCs/>
          <w:color w:val="000000"/>
          <w:spacing w:val="1"/>
          <w:sz w:val="24"/>
          <w:szCs w:val="24"/>
          <w:lang w:eastAsia="zh-CN" w:bidi="hi-IN"/>
        </w:rPr>
        <w:t>Reikiamas kiekis m</w:t>
      </w:r>
      <w:r>
        <w:rPr>
          <w:rFonts w:ascii="Times New Roman" w:eastAsia="SimSun" w:hAnsi="Times New Roman" w:cs="Times New Roman"/>
          <w:color w:val="000000"/>
          <w:spacing w:val="1"/>
          <w:sz w:val="24"/>
          <w:szCs w:val="24"/>
          <w:lang w:eastAsia="zh-CN" w:bidi="hi-IN"/>
        </w:rPr>
        <w:t xml:space="preserve">etanolio iš lauke esančių talpyklų siurbliu tiekiamas į tirpalo paruošimo talpyklą. Padavus reikiamą metanolio kiekį, </w:t>
      </w:r>
      <w:r>
        <w:rPr>
          <w:rFonts w:ascii="Times New Roman" w:eastAsia="SimSun" w:hAnsi="Times New Roman" w:cs="Times New Roman"/>
          <w:color w:val="000000"/>
          <w:sz w:val="24"/>
          <w:szCs w:val="24"/>
          <w:lang w:eastAsia="zh-CN" w:bidi="hi-IN"/>
        </w:rPr>
        <w:t xml:space="preserve">įjungiamas maišytuvas ir </w:t>
      </w:r>
      <w:r>
        <w:rPr>
          <w:rFonts w:ascii="Times New Roman" w:eastAsia="SimSun" w:hAnsi="Times New Roman" w:cs="Times New Roman"/>
          <w:color w:val="000000"/>
          <w:spacing w:val="1"/>
          <w:sz w:val="24"/>
          <w:szCs w:val="24"/>
          <w:lang w:eastAsia="zh-CN" w:bidi="hi-IN"/>
        </w:rPr>
        <w:t xml:space="preserve">į talpyklą yra </w:t>
      </w:r>
      <w:r>
        <w:rPr>
          <w:rFonts w:ascii="Times New Roman" w:eastAsia="SimSun" w:hAnsi="Times New Roman" w:cs="Times New Roman"/>
          <w:color w:val="000000"/>
          <w:sz w:val="24"/>
          <w:szCs w:val="24"/>
          <w:lang w:eastAsia="zh-CN" w:bidi="hi-IN"/>
        </w:rPr>
        <w:t xml:space="preserve">įberiamas nustatytas kiekis granuliuoto </w:t>
      </w:r>
      <w:r>
        <w:rPr>
          <w:rFonts w:ascii="Times New Roman" w:eastAsia="SimSun" w:hAnsi="Times New Roman" w:cs="Times New Roman"/>
          <w:color w:val="000000"/>
          <w:spacing w:val="-1"/>
          <w:sz w:val="24"/>
          <w:szCs w:val="24"/>
          <w:lang w:eastAsia="zh-CN" w:bidi="hi-IN"/>
        </w:rPr>
        <w:t xml:space="preserve">natrio </w:t>
      </w:r>
      <w:proofErr w:type="spellStart"/>
      <w:r>
        <w:rPr>
          <w:rFonts w:ascii="Times New Roman" w:eastAsia="SimSun" w:hAnsi="Times New Roman" w:cs="Times New Roman"/>
          <w:color w:val="000000"/>
          <w:sz w:val="24"/>
          <w:szCs w:val="24"/>
          <w:lang w:eastAsia="zh-CN" w:bidi="hi-IN"/>
        </w:rPr>
        <w:t>hidroksido</w:t>
      </w:r>
      <w:proofErr w:type="spellEnd"/>
      <w:r>
        <w:rPr>
          <w:rFonts w:ascii="Times New Roman" w:eastAsia="SimSun" w:hAnsi="Times New Roman" w:cs="Times New Roman"/>
          <w:color w:val="000000"/>
          <w:sz w:val="24"/>
          <w:szCs w:val="24"/>
          <w:lang w:eastAsia="zh-CN" w:bidi="hi-IN"/>
        </w:rPr>
        <w:t xml:space="preserve">. Maišoma iki visiško </w:t>
      </w:r>
      <w:proofErr w:type="spellStart"/>
      <w:r>
        <w:rPr>
          <w:rFonts w:ascii="Times New Roman" w:eastAsia="SimSun" w:hAnsi="Times New Roman" w:cs="Times New Roman"/>
          <w:color w:val="000000"/>
          <w:sz w:val="24"/>
          <w:szCs w:val="24"/>
          <w:lang w:eastAsia="zh-CN" w:bidi="hi-IN"/>
        </w:rPr>
        <w:t>hidroksido</w:t>
      </w:r>
      <w:proofErr w:type="spellEnd"/>
      <w:r>
        <w:rPr>
          <w:rFonts w:ascii="Times New Roman" w:eastAsia="SimSun" w:hAnsi="Times New Roman" w:cs="Times New Roman"/>
          <w:color w:val="000000"/>
          <w:sz w:val="24"/>
          <w:szCs w:val="24"/>
          <w:lang w:eastAsia="zh-CN" w:bidi="hi-IN"/>
        </w:rPr>
        <w:t xml:space="preserve"> i</w:t>
      </w:r>
      <w:r>
        <w:rPr>
          <w:rFonts w:ascii="Times New Roman" w:eastAsia="SimSun" w:hAnsi="Times New Roman" w:cs="Times New Roman"/>
          <w:color w:val="000000"/>
          <w:spacing w:val="-1"/>
          <w:sz w:val="24"/>
          <w:szCs w:val="24"/>
          <w:lang w:eastAsia="zh-CN" w:bidi="hi-IN"/>
        </w:rPr>
        <w:t xml:space="preserve">štirpimo. Ištirpus </w:t>
      </w:r>
      <w:proofErr w:type="spellStart"/>
      <w:r>
        <w:rPr>
          <w:rFonts w:ascii="Times New Roman" w:eastAsia="SimSun" w:hAnsi="Times New Roman" w:cs="Times New Roman"/>
          <w:color w:val="000000"/>
          <w:spacing w:val="-1"/>
          <w:sz w:val="24"/>
          <w:szCs w:val="24"/>
          <w:lang w:eastAsia="zh-CN" w:bidi="hi-IN"/>
        </w:rPr>
        <w:t>hidroksidui</w:t>
      </w:r>
      <w:proofErr w:type="spellEnd"/>
      <w:r>
        <w:rPr>
          <w:rFonts w:ascii="Times New Roman" w:eastAsia="SimSun" w:hAnsi="Times New Roman" w:cs="Times New Roman"/>
          <w:color w:val="000000"/>
          <w:spacing w:val="-1"/>
          <w:sz w:val="24"/>
          <w:szCs w:val="24"/>
          <w:lang w:eastAsia="zh-CN" w:bidi="hi-IN"/>
        </w:rPr>
        <w:t>, laboratorijoje nustatoma gauto NMT koncentracija. Paruoštas NMT yra perpumpuojamas į NMT talpyklas</w:t>
      </w:r>
      <w:r>
        <w:rPr>
          <w:rFonts w:ascii="Times New Roman" w:eastAsia="SimSun" w:hAnsi="Times New Roman" w:cs="Times New Roman"/>
          <w:i/>
          <w:iCs/>
          <w:color w:val="000000"/>
          <w:spacing w:val="-1"/>
          <w:sz w:val="24"/>
          <w:szCs w:val="24"/>
          <w:lang w:eastAsia="zh-CN" w:bidi="hi-IN"/>
        </w:rPr>
        <w:t xml:space="preserve">, </w:t>
      </w:r>
      <w:r>
        <w:rPr>
          <w:rFonts w:ascii="Times New Roman" w:eastAsia="SimSun" w:hAnsi="Times New Roman" w:cs="Times New Roman"/>
          <w:color w:val="000000"/>
          <w:sz w:val="24"/>
          <w:szCs w:val="24"/>
          <w:lang w:eastAsia="zh-CN" w:bidi="hi-IN"/>
        </w:rPr>
        <w:t xml:space="preserve">iš kurių siurbliais per debito masės matuoklius yra dozuojamas į </w:t>
      </w:r>
      <w:proofErr w:type="spellStart"/>
      <w:r>
        <w:rPr>
          <w:rFonts w:ascii="Times New Roman" w:eastAsia="SimSun" w:hAnsi="Times New Roman" w:cs="Times New Roman"/>
          <w:color w:val="000000"/>
          <w:sz w:val="24"/>
          <w:szCs w:val="24"/>
          <w:lang w:eastAsia="zh-CN" w:bidi="hi-IN"/>
        </w:rPr>
        <w:t>esterifikacijos</w:t>
      </w:r>
      <w:proofErr w:type="spellEnd"/>
      <w:r>
        <w:rPr>
          <w:rFonts w:ascii="Times New Roman" w:eastAsia="SimSun" w:hAnsi="Times New Roman" w:cs="Times New Roman"/>
          <w:color w:val="000000"/>
          <w:sz w:val="24"/>
          <w:szCs w:val="24"/>
          <w:lang w:eastAsia="zh-CN" w:bidi="hi-IN"/>
        </w:rPr>
        <w:t xml:space="preserve"> reaktorius.</w:t>
      </w:r>
    </w:p>
    <w:p w:rsidR="00D8618C" w:rsidRDefault="001E24B9">
      <w:pPr>
        <w:widowControl w:val="0"/>
        <w:shd w:val="clear" w:color="auto" w:fill="FFFFFF"/>
        <w:suppressAutoHyphens/>
        <w:spacing w:line="269" w:lineRule="exact"/>
        <w:ind w:firstLine="851"/>
        <w:jc w:val="both"/>
        <w:rPr>
          <w:rFonts w:ascii="Liberation Serif" w:eastAsia="SimSun" w:hAnsi="Liberation Serif" w:cs="Mangal"/>
          <w:sz w:val="24"/>
          <w:szCs w:val="24"/>
          <w:lang w:eastAsia="zh-CN" w:bidi="hi-IN"/>
        </w:rPr>
      </w:pPr>
      <w:r>
        <w:rPr>
          <w:rFonts w:ascii="Times New Roman" w:eastAsia="SimSun" w:hAnsi="Times New Roman" w:cs="Times New Roman"/>
          <w:color w:val="000000"/>
          <w:spacing w:val="-1"/>
          <w:sz w:val="24"/>
          <w:szCs w:val="24"/>
          <w:lang w:eastAsia="zh-CN" w:bidi="hi-IN"/>
        </w:rPr>
        <w:t xml:space="preserve">Po aliejaus pašildymo ir tiekimo į </w:t>
      </w:r>
      <w:proofErr w:type="spellStart"/>
      <w:r>
        <w:rPr>
          <w:rFonts w:ascii="Times New Roman" w:eastAsia="SimSun" w:hAnsi="Times New Roman" w:cs="Times New Roman"/>
          <w:color w:val="000000"/>
          <w:spacing w:val="-1"/>
          <w:sz w:val="24"/>
          <w:szCs w:val="24"/>
          <w:lang w:eastAsia="zh-CN" w:bidi="hi-IN"/>
        </w:rPr>
        <w:t>esterifikacijos</w:t>
      </w:r>
      <w:proofErr w:type="spellEnd"/>
      <w:r>
        <w:rPr>
          <w:rFonts w:ascii="Times New Roman" w:eastAsia="SimSun" w:hAnsi="Times New Roman" w:cs="Times New Roman"/>
          <w:color w:val="000000"/>
          <w:spacing w:val="-1"/>
          <w:sz w:val="24"/>
          <w:szCs w:val="24"/>
          <w:lang w:eastAsia="zh-CN" w:bidi="hi-IN"/>
        </w:rPr>
        <w:t xml:space="preserve"> reaktorius, į reaktorius siurbliais tiekiamas NMT reaktorių turinys yra intensyviai maišomas maišyklėmis. Praėjus nustatytam laikui, maišymas yra išjungiamas ir toliau seka nusodinimo stadija. Po atskirų sluoksnių nusėdimo sunkesnioji frakcija siurbliais perpumpuojama į </w:t>
      </w:r>
      <w:proofErr w:type="spellStart"/>
      <w:r>
        <w:rPr>
          <w:rFonts w:ascii="Times New Roman" w:eastAsia="SimSun" w:hAnsi="Times New Roman" w:cs="Times New Roman"/>
          <w:color w:val="000000"/>
          <w:spacing w:val="-2"/>
          <w:sz w:val="24"/>
          <w:szCs w:val="24"/>
          <w:lang w:eastAsia="zh-CN" w:bidi="hi-IN"/>
        </w:rPr>
        <w:t>glicerolio</w:t>
      </w:r>
      <w:proofErr w:type="spellEnd"/>
      <w:r>
        <w:rPr>
          <w:rFonts w:ascii="Times New Roman" w:eastAsia="SimSun" w:hAnsi="Times New Roman" w:cs="Times New Roman"/>
          <w:color w:val="000000"/>
          <w:spacing w:val="-2"/>
          <w:sz w:val="24"/>
          <w:szCs w:val="24"/>
          <w:lang w:eastAsia="zh-CN" w:bidi="hi-IN"/>
        </w:rPr>
        <w:t xml:space="preserve"> fazės surinkimo talpyklas</w:t>
      </w:r>
      <w:r>
        <w:rPr>
          <w:rFonts w:ascii="Times New Roman" w:eastAsia="SimSun" w:hAnsi="Times New Roman" w:cs="Times New Roman"/>
          <w:color w:val="000000"/>
          <w:spacing w:val="-1"/>
          <w:sz w:val="24"/>
          <w:szCs w:val="24"/>
          <w:lang w:eastAsia="zh-CN" w:bidi="hi-IN"/>
        </w:rPr>
        <w:t xml:space="preserve">. </w:t>
      </w:r>
      <w:r>
        <w:rPr>
          <w:rFonts w:ascii="Times New Roman" w:eastAsia="SimSun" w:hAnsi="Times New Roman" w:cs="Times New Roman"/>
          <w:iCs/>
          <w:color w:val="000000"/>
          <w:spacing w:val="-2"/>
          <w:sz w:val="24"/>
          <w:szCs w:val="24"/>
          <w:lang w:eastAsia="zh-CN" w:bidi="hi-IN"/>
        </w:rPr>
        <w:t>Gautas nedistiliuotas esteris</w:t>
      </w:r>
      <w:r>
        <w:rPr>
          <w:rFonts w:ascii="Times New Roman" w:eastAsia="SimSun" w:hAnsi="Times New Roman" w:cs="Times New Roman"/>
          <w:color w:val="000000"/>
          <w:spacing w:val="-2"/>
          <w:sz w:val="24"/>
          <w:szCs w:val="24"/>
          <w:lang w:eastAsia="zh-CN" w:bidi="hi-IN"/>
        </w:rPr>
        <w:t xml:space="preserve"> siurbliais yra perpumpuojamas į jo surinkimo talpyklas. Talpyklos pildomos iš eilės, t. y. pripildžius vieną talpyklą iki maksimalaus leistino lygio, pildoma kita talpykla. Iš šių talpyklų jis siurbliais tiekiamas į vakuuminės distiliacijos talpą, kurios paskirtis – </w:t>
      </w:r>
      <w:proofErr w:type="spellStart"/>
      <w:r>
        <w:rPr>
          <w:rFonts w:ascii="Times New Roman" w:eastAsia="SimSun" w:hAnsi="Times New Roman" w:cs="Times New Roman"/>
          <w:color w:val="000000"/>
          <w:spacing w:val="-2"/>
          <w:sz w:val="24"/>
          <w:szCs w:val="24"/>
          <w:lang w:eastAsia="zh-CN" w:bidi="hi-IN"/>
        </w:rPr>
        <w:t>esterifikacijos</w:t>
      </w:r>
      <w:proofErr w:type="spellEnd"/>
      <w:r>
        <w:rPr>
          <w:rFonts w:ascii="Times New Roman" w:eastAsia="SimSun" w:hAnsi="Times New Roman" w:cs="Times New Roman"/>
          <w:color w:val="000000"/>
          <w:spacing w:val="-2"/>
          <w:sz w:val="24"/>
          <w:szCs w:val="24"/>
          <w:lang w:eastAsia="zh-CN" w:bidi="hi-IN"/>
        </w:rPr>
        <w:t xml:space="preserve"> reakcijos metu nesureagavusio arba perteklinio </w:t>
      </w:r>
      <w:r>
        <w:rPr>
          <w:rFonts w:ascii="Times New Roman" w:eastAsia="SimSun" w:hAnsi="Times New Roman" w:cs="Times New Roman"/>
          <w:color w:val="000000"/>
          <w:spacing w:val="-1"/>
          <w:sz w:val="24"/>
          <w:szCs w:val="24"/>
          <w:lang w:eastAsia="zh-CN" w:bidi="hi-IN"/>
        </w:rPr>
        <w:t xml:space="preserve">metanolio pašalinimas iš esterio. Vakuuminės distiliacijos procesas </w:t>
      </w:r>
      <w:r>
        <w:rPr>
          <w:rFonts w:ascii="Times New Roman" w:eastAsia="SimSun" w:hAnsi="Times New Roman" w:cs="Times New Roman"/>
          <w:color w:val="000000"/>
          <w:spacing w:val="-2"/>
          <w:sz w:val="24"/>
          <w:szCs w:val="24"/>
          <w:lang w:eastAsia="zh-CN" w:bidi="hi-IN"/>
        </w:rPr>
        <w:t xml:space="preserve">atliekamas specialiame inde (ilgų kanalų garintuvuose). Esteris iš surinkimo talpyklų </w:t>
      </w:r>
      <w:r>
        <w:rPr>
          <w:rFonts w:ascii="Times New Roman" w:eastAsia="SimSun" w:hAnsi="Times New Roman" w:cs="Times New Roman"/>
          <w:color w:val="000000"/>
          <w:sz w:val="24"/>
          <w:szCs w:val="24"/>
          <w:lang w:eastAsia="zh-CN" w:bidi="hi-IN"/>
        </w:rPr>
        <w:t>siurbliais per šilumokaičius, kuriuose jis vandens garais pašildomas iki reikiamos darbinės temperatūros, tolygiai tiekiamas į ilgų kanalų garintuvus</w:t>
      </w:r>
      <w:r>
        <w:rPr>
          <w:rFonts w:ascii="Times New Roman" w:eastAsia="SimSun" w:hAnsi="Times New Roman" w:cs="Times New Roman"/>
          <w:color w:val="000000"/>
          <w:spacing w:val="-3"/>
          <w:sz w:val="24"/>
          <w:szCs w:val="24"/>
          <w:lang w:eastAsia="zh-CN" w:bidi="hi-IN"/>
        </w:rPr>
        <w:t xml:space="preserve">. Dirbant vakuuminiams siurbliams, garintuvų viduje yra sudaromas vakuumas, kuris </w:t>
      </w:r>
      <w:r>
        <w:rPr>
          <w:rFonts w:ascii="Times New Roman" w:eastAsia="SimSun" w:hAnsi="Times New Roman" w:cs="Times New Roman"/>
          <w:color w:val="000000"/>
          <w:sz w:val="24"/>
          <w:szCs w:val="24"/>
          <w:lang w:eastAsia="zh-CN" w:bidi="hi-IN"/>
        </w:rPr>
        <w:t xml:space="preserve">užtikrina, esant tam tikrai temperatūrai, nesureagavusio metanolio išdistiliavimą iš esterio. Metanolio garai yra siurbiami vakuuminiais </w:t>
      </w:r>
      <w:r>
        <w:rPr>
          <w:rFonts w:ascii="Times New Roman" w:eastAsia="SimSun" w:hAnsi="Times New Roman" w:cs="Times New Roman"/>
          <w:color w:val="000000"/>
          <w:spacing w:val="-3"/>
          <w:sz w:val="24"/>
          <w:szCs w:val="24"/>
          <w:lang w:eastAsia="zh-CN" w:bidi="hi-IN"/>
        </w:rPr>
        <w:t>siurbliais</w:t>
      </w:r>
      <w:r>
        <w:rPr>
          <w:rFonts w:ascii="Times New Roman" w:eastAsia="SimSun" w:hAnsi="Times New Roman" w:cs="Times New Roman"/>
          <w:i/>
          <w:iCs/>
          <w:color w:val="000000"/>
          <w:spacing w:val="-3"/>
          <w:sz w:val="24"/>
          <w:szCs w:val="24"/>
          <w:lang w:eastAsia="zh-CN" w:bidi="hi-IN"/>
        </w:rPr>
        <w:t>.</w:t>
      </w:r>
      <w:r>
        <w:rPr>
          <w:rFonts w:ascii="Times New Roman" w:eastAsia="SimSun" w:hAnsi="Times New Roman" w:cs="Times New Roman"/>
          <w:color w:val="000000"/>
          <w:sz w:val="24"/>
          <w:szCs w:val="24"/>
          <w:lang w:eastAsia="zh-CN" w:bidi="hi-IN"/>
        </w:rPr>
        <w:t xml:space="preserve"> Technologinėje grandinėje tarp garintuvų ir vakuuminių siurblių yra sumontuoti </w:t>
      </w:r>
      <w:proofErr w:type="spellStart"/>
      <w:r>
        <w:rPr>
          <w:rFonts w:ascii="Times New Roman" w:eastAsia="SimSun" w:hAnsi="Times New Roman" w:cs="Times New Roman"/>
          <w:color w:val="000000"/>
          <w:spacing w:val="-3"/>
          <w:sz w:val="24"/>
          <w:szCs w:val="24"/>
          <w:lang w:eastAsia="zh-CN" w:bidi="hi-IN"/>
        </w:rPr>
        <w:t>freoniniai</w:t>
      </w:r>
      <w:proofErr w:type="spellEnd"/>
      <w:r>
        <w:rPr>
          <w:rFonts w:ascii="Times New Roman" w:eastAsia="SimSun" w:hAnsi="Times New Roman" w:cs="Times New Roman"/>
          <w:color w:val="000000"/>
          <w:spacing w:val="-3"/>
          <w:sz w:val="24"/>
          <w:szCs w:val="24"/>
          <w:lang w:eastAsia="zh-CN" w:bidi="hi-IN"/>
        </w:rPr>
        <w:t xml:space="preserve"> šaldytuvai</w:t>
      </w:r>
      <w:r>
        <w:rPr>
          <w:rFonts w:ascii="Times New Roman" w:eastAsia="SimSun" w:hAnsi="Times New Roman" w:cs="Times New Roman"/>
          <w:color w:val="000000"/>
          <w:sz w:val="24"/>
          <w:szCs w:val="24"/>
          <w:lang w:eastAsia="zh-CN" w:bidi="hi-IN"/>
        </w:rPr>
        <w:t xml:space="preserve">, kuriuose metanolio garai </w:t>
      </w:r>
      <w:r>
        <w:rPr>
          <w:rFonts w:ascii="Times New Roman" w:eastAsia="SimSun" w:hAnsi="Times New Roman" w:cs="Times New Roman"/>
          <w:color w:val="000000"/>
          <w:spacing w:val="-1"/>
          <w:sz w:val="24"/>
          <w:szCs w:val="24"/>
          <w:lang w:eastAsia="zh-CN" w:bidi="hi-IN"/>
        </w:rPr>
        <w:t xml:space="preserve">kondensuojasi ir skystas metanolis surenkamas į metanolio surinkimo talpyklas. </w:t>
      </w:r>
      <w:r>
        <w:rPr>
          <w:rFonts w:ascii="Times New Roman" w:eastAsia="SimSun" w:hAnsi="Times New Roman" w:cs="Times New Roman"/>
          <w:iCs/>
          <w:color w:val="000000"/>
          <w:spacing w:val="-3"/>
          <w:sz w:val="24"/>
          <w:szCs w:val="24"/>
          <w:lang w:eastAsia="zh-CN" w:bidi="hi-IN"/>
        </w:rPr>
        <w:t xml:space="preserve">Iš šių talpyklų metanolis siurbliais </w:t>
      </w:r>
      <w:r>
        <w:rPr>
          <w:rFonts w:ascii="Times New Roman" w:eastAsia="SimSun" w:hAnsi="Times New Roman" w:cs="Times New Roman"/>
          <w:color w:val="000000"/>
          <w:spacing w:val="-2"/>
          <w:sz w:val="24"/>
          <w:szCs w:val="24"/>
          <w:lang w:eastAsia="zh-CN" w:bidi="hi-IN"/>
        </w:rPr>
        <w:t xml:space="preserve">pumpuojamas į lauke esančias metanolio sandėliavimo talpyklas iš kurių vėliau tiekiamas į </w:t>
      </w:r>
      <w:proofErr w:type="spellStart"/>
      <w:r>
        <w:rPr>
          <w:rFonts w:ascii="Times New Roman" w:eastAsia="SimSun" w:hAnsi="Times New Roman" w:cs="Times New Roman"/>
          <w:color w:val="000000"/>
          <w:spacing w:val="-2"/>
          <w:sz w:val="24"/>
          <w:szCs w:val="24"/>
          <w:lang w:eastAsia="zh-CN" w:bidi="hi-IN"/>
        </w:rPr>
        <w:t>rektifikacijos</w:t>
      </w:r>
      <w:proofErr w:type="spellEnd"/>
      <w:r>
        <w:rPr>
          <w:rFonts w:ascii="Times New Roman" w:eastAsia="SimSun" w:hAnsi="Times New Roman" w:cs="Times New Roman"/>
          <w:color w:val="000000"/>
          <w:spacing w:val="-2"/>
          <w:sz w:val="24"/>
          <w:szCs w:val="24"/>
          <w:lang w:eastAsia="zh-CN" w:bidi="hi-IN"/>
        </w:rPr>
        <w:t xml:space="preserve"> koloną išgryninimui. Išgrynintas metanolis grąžinamas į gamybos procesą. Distiliuotas esteris (be metanolio) siurbliais per vandens šaldytuvus yra tiekiamas į aušinimo talpyklas, turinčias dvigubas sieneles, kuriose cirkuliuoja šaltas vanduo iš šalto vandens paruošimo sistemos. Ataušintas esteris nukreipiamas į separavimą. </w:t>
      </w:r>
    </w:p>
    <w:p w:rsidR="00D8618C" w:rsidRDefault="001E24B9">
      <w:pPr>
        <w:widowControl w:val="0"/>
        <w:shd w:val="clear" w:color="auto" w:fill="FFFFFF"/>
        <w:suppressAutoHyphens/>
        <w:spacing w:line="269" w:lineRule="exact"/>
        <w:ind w:firstLine="851"/>
        <w:jc w:val="both"/>
        <w:rPr>
          <w:rFonts w:ascii="Liberation Serif" w:eastAsia="SimSun" w:hAnsi="Liberation Serif" w:cs="Mangal"/>
          <w:sz w:val="24"/>
          <w:szCs w:val="24"/>
          <w:lang w:eastAsia="zh-CN" w:bidi="hi-IN"/>
        </w:rPr>
      </w:pPr>
      <w:r>
        <w:rPr>
          <w:rFonts w:ascii="Times New Roman" w:eastAsia="SimSun" w:hAnsi="Times New Roman" w:cs="Times New Roman"/>
          <w:color w:val="000000"/>
          <w:sz w:val="24"/>
          <w:szCs w:val="24"/>
          <w:lang w:eastAsia="zh-CN" w:bidi="hi-IN"/>
        </w:rPr>
        <w:t>Po metanolio pašalinimo esteryje lieka pašalinių reakcijos produktų (glicerinas ir riebalų rūgščių muilai)</w:t>
      </w:r>
      <w:r>
        <w:rPr>
          <w:rFonts w:ascii="Times New Roman" w:eastAsia="SimSun" w:hAnsi="Times New Roman" w:cs="Times New Roman"/>
          <w:color w:val="000000"/>
          <w:spacing w:val="-1"/>
          <w:sz w:val="24"/>
          <w:szCs w:val="24"/>
          <w:lang w:eastAsia="zh-CN" w:bidi="hi-IN"/>
        </w:rPr>
        <w:t xml:space="preserve">. Siekiant visiškai atskirti minėtas frakcijas nuo pagrindinio produkto, esteris </w:t>
      </w:r>
      <w:r>
        <w:rPr>
          <w:rFonts w:ascii="Times New Roman" w:eastAsia="SimSun" w:hAnsi="Times New Roman" w:cs="Times New Roman"/>
          <w:color w:val="000000"/>
          <w:sz w:val="24"/>
          <w:szCs w:val="24"/>
          <w:lang w:eastAsia="zh-CN" w:bidi="hi-IN"/>
        </w:rPr>
        <w:t xml:space="preserve">yra aušinamas aušinimo talpyklose ir po to siurbliais tiekiamas į separatorius (centrifugas). Separatoriuose glicerinas bei riebalų rūgščių muilai atskiriami nuo esterio ir </w:t>
      </w:r>
      <w:proofErr w:type="spellStart"/>
      <w:r>
        <w:rPr>
          <w:rFonts w:ascii="Times New Roman" w:eastAsia="SimSun" w:hAnsi="Times New Roman" w:cs="Times New Roman"/>
          <w:color w:val="000000"/>
          <w:spacing w:val="-2"/>
          <w:sz w:val="24"/>
          <w:szCs w:val="24"/>
          <w:lang w:eastAsia="zh-CN" w:bidi="hi-IN"/>
        </w:rPr>
        <w:t>pneumosiurbliais</w:t>
      </w:r>
      <w:proofErr w:type="spellEnd"/>
      <w:r>
        <w:rPr>
          <w:rFonts w:ascii="Times New Roman" w:eastAsia="SimSun" w:hAnsi="Times New Roman" w:cs="Times New Roman"/>
          <w:color w:val="000000"/>
          <w:spacing w:val="-2"/>
          <w:sz w:val="24"/>
          <w:szCs w:val="24"/>
          <w:lang w:eastAsia="zh-CN" w:bidi="hi-IN"/>
        </w:rPr>
        <w:t xml:space="preserve"> </w:t>
      </w:r>
      <w:r>
        <w:rPr>
          <w:rFonts w:ascii="Times New Roman" w:eastAsia="SimSun" w:hAnsi="Times New Roman" w:cs="Times New Roman"/>
          <w:color w:val="000000"/>
          <w:spacing w:val="1"/>
          <w:sz w:val="24"/>
          <w:szCs w:val="24"/>
          <w:lang w:eastAsia="zh-CN" w:bidi="hi-IN"/>
        </w:rPr>
        <w:t xml:space="preserve">yra perpumpuojami į </w:t>
      </w:r>
      <w:proofErr w:type="spellStart"/>
      <w:r>
        <w:rPr>
          <w:rFonts w:ascii="Times New Roman" w:eastAsia="SimSun" w:hAnsi="Times New Roman" w:cs="Times New Roman"/>
          <w:color w:val="000000"/>
          <w:spacing w:val="1"/>
          <w:sz w:val="24"/>
          <w:szCs w:val="24"/>
          <w:lang w:eastAsia="zh-CN" w:bidi="hi-IN"/>
        </w:rPr>
        <w:t>glicerolio</w:t>
      </w:r>
      <w:proofErr w:type="spellEnd"/>
      <w:r>
        <w:rPr>
          <w:rFonts w:ascii="Times New Roman" w:eastAsia="SimSun" w:hAnsi="Times New Roman" w:cs="Times New Roman"/>
          <w:color w:val="000000"/>
          <w:spacing w:val="1"/>
          <w:sz w:val="24"/>
          <w:szCs w:val="24"/>
          <w:lang w:eastAsia="zh-CN" w:bidi="hi-IN"/>
        </w:rPr>
        <w:t xml:space="preserve"> fazės surinkimo talpyklas. Separatoriuose būgno praplovimui periodiškai naudojamas technologinis vanduo, kuris tiekiamas į separatorius iš įmonės technologinio vandens sistemos. </w:t>
      </w:r>
      <w:r>
        <w:rPr>
          <w:rFonts w:ascii="Times New Roman" w:eastAsia="SimSun" w:hAnsi="Times New Roman" w:cs="Times New Roman"/>
          <w:spacing w:val="1"/>
          <w:sz w:val="24"/>
          <w:szCs w:val="24"/>
          <w:lang w:eastAsia="zh-CN" w:bidi="hi-IN"/>
        </w:rPr>
        <w:t xml:space="preserve">Vanduo (su nedideliu kiekiu esterio ir laisvų riebalų rūgščių muilų) iš separatorių patenka į </w:t>
      </w:r>
      <w:proofErr w:type="spellStart"/>
      <w:r>
        <w:rPr>
          <w:rFonts w:ascii="Times New Roman" w:eastAsia="SimSun" w:hAnsi="Times New Roman" w:cs="Times New Roman"/>
          <w:spacing w:val="1"/>
          <w:sz w:val="24"/>
          <w:szCs w:val="24"/>
          <w:lang w:eastAsia="zh-CN" w:bidi="hi-IN"/>
        </w:rPr>
        <w:t>nusodintuvus</w:t>
      </w:r>
      <w:proofErr w:type="spellEnd"/>
      <w:r>
        <w:rPr>
          <w:rFonts w:ascii="Times New Roman" w:eastAsia="SimSun" w:hAnsi="Times New Roman" w:cs="Times New Roman"/>
          <w:spacing w:val="1"/>
          <w:sz w:val="24"/>
          <w:szCs w:val="24"/>
          <w:lang w:eastAsia="zh-CN" w:bidi="hi-IN"/>
        </w:rPr>
        <w:t xml:space="preserve">. Juose atskirtas vanduo </w:t>
      </w:r>
      <w:proofErr w:type="spellStart"/>
      <w:r>
        <w:rPr>
          <w:rFonts w:ascii="Times New Roman" w:eastAsia="SimSun" w:hAnsi="Times New Roman" w:cs="Times New Roman"/>
          <w:spacing w:val="1"/>
          <w:sz w:val="24"/>
          <w:szCs w:val="24"/>
          <w:lang w:eastAsia="zh-CN" w:bidi="hi-IN"/>
        </w:rPr>
        <w:t>savitaka</w:t>
      </w:r>
      <w:proofErr w:type="spellEnd"/>
      <w:r>
        <w:rPr>
          <w:rFonts w:ascii="Times New Roman" w:eastAsia="SimSun" w:hAnsi="Times New Roman" w:cs="Times New Roman"/>
          <w:spacing w:val="1"/>
          <w:sz w:val="24"/>
          <w:szCs w:val="24"/>
          <w:lang w:eastAsia="zh-CN" w:bidi="hi-IN"/>
        </w:rPr>
        <w:t xml:space="preserve"> išleidžiamas į gamybinių nuotekų kanalizaciją, kuria nuotekos nukreipiamos į nuotekų valymo įrenginius. </w:t>
      </w:r>
      <w:proofErr w:type="spellStart"/>
      <w:r>
        <w:rPr>
          <w:rFonts w:ascii="Times New Roman" w:eastAsia="SimSun" w:hAnsi="Times New Roman" w:cs="Times New Roman"/>
          <w:spacing w:val="1"/>
          <w:sz w:val="24"/>
          <w:szCs w:val="24"/>
          <w:lang w:eastAsia="zh-CN" w:bidi="hi-IN"/>
        </w:rPr>
        <w:t>Nusodintuvuose</w:t>
      </w:r>
      <w:proofErr w:type="spellEnd"/>
      <w:r>
        <w:rPr>
          <w:rFonts w:ascii="Times New Roman" w:eastAsia="SimSun" w:hAnsi="Times New Roman" w:cs="Times New Roman"/>
          <w:spacing w:val="1"/>
          <w:sz w:val="24"/>
          <w:szCs w:val="24"/>
          <w:lang w:eastAsia="zh-CN" w:bidi="hi-IN"/>
        </w:rPr>
        <w:t xml:space="preserve"> </w:t>
      </w:r>
      <w:r>
        <w:rPr>
          <w:rFonts w:ascii="Times New Roman" w:eastAsia="SimSun" w:hAnsi="Times New Roman" w:cs="Times New Roman"/>
          <w:color w:val="000000"/>
          <w:spacing w:val="1"/>
          <w:sz w:val="24"/>
          <w:szCs w:val="24"/>
          <w:lang w:eastAsia="zh-CN" w:bidi="hi-IN"/>
        </w:rPr>
        <w:t xml:space="preserve">atskirti esteris ir laisvų riebalų rūgščių muilai pumpuojami į </w:t>
      </w:r>
      <w:proofErr w:type="spellStart"/>
      <w:r>
        <w:rPr>
          <w:rFonts w:ascii="Times New Roman" w:eastAsia="SimSun" w:hAnsi="Times New Roman" w:cs="Times New Roman"/>
          <w:color w:val="000000"/>
          <w:spacing w:val="1"/>
          <w:sz w:val="24"/>
          <w:szCs w:val="24"/>
          <w:lang w:eastAsia="zh-CN" w:bidi="hi-IN"/>
        </w:rPr>
        <w:t>glicerolio</w:t>
      </w:r>
      <w:proofErr w:type="spellEnd"/>
      <w:r>
        <w:rPr>
          <w:rFonts w:ascii="Times New Roman" w:eastAsia="SimSun" w:hAnsi="Times New Roman" w:cs="Times New Roman"/>
          <w:color w:val="000000"/>
          <w:spacing w:val="1"/>
          <w:sz w:val="24"/>
          <w:szCs w:val="24"/>
          <w:lang w:eastAsia="zh-CN" w:bidi="hi-IN"/>
        </w:rPr>
        <w:t xml:space="preserve"> surinkimo talpyklas.</w:t>
      </w:r>
    </w:p>
    <w:p w:rsidR="00D8618C" w:rsidRDefault="001E24B9">
      <w:pPr>
        <w:widowControl w:val="0"/>
        <w:shd w:val="clear" w:color="auto" w:fill="FFFFFF"/>
        <w:suppressAutoHyphens/>
        <w:spacing w:line="269" w:lineRule="exact"/>
        <w:ind w:firstLine="851"/>
        <w:jc w:val="both"/>
        <w:rPr>
          <w:rFonts w:ascii="Liberation Serif" w:eastAsia="SimSun" w:hAnsi="Liberation Serif" w:cs="Mangal"/>
          <w:sz w:val="24"/>
          <w:szCs w:val="24"/>
          <w:lang w:eastAsia="zh-CN" w:bidi="hi-IN"/>
        </w:rPr>
      </w:pPr>
      <w:r>
        <w:rPr>
          <w:rFonts w:ascii="Times New Roman" w:eastAsia="SimSun" w:hAnsi="Times New Roman" w:cs="Times New Roman"/>
          <w:color w:val="000000"/>
          <w:spacing w:val="1"/>
          <w:sz w:val="24"/>
          <w:szCs w:val="24"/>
          <w:lang w:eastAsia="zh-CN" w:bidi="hi-IN"/>
        </w:rPr>
        <w:t>Švarus esteris</w:t>
      </w:r>
      <w:r>
        <w:rPr>
          <w:rFonts w:ascii="Times New Roman" w:eastAsia="SimSun" w:hAnsi="Times New Roman" w:cs="Times New Roman"/>
          <w:color w:val="000000"/>
          <w:sz w:val="24"/>
          <w:szCs w:val="24"/>
          <w:lang w:eastAsia="zh-CN" w:bidi="hi-IN"/>
        </w:rPr>
        <w:t xml:space="preserve"> siurbliais tiekiamas per šilumokaičius, kuriuose jis vandens garais pašildomas iki reikiamos darbinės temperatūros, tolygiai tiekiamas į ilgų kanalų garintuvus. </w:t>
      </w:r>
      <w:r>
        <w:rPr>
          <w:rFonts w:ascii="Times New Roman" w:eastAsia="SimSun" w:hAnsi="Times New Roman" w:cs="Times New Roman"/>
          <w:color w:val="000000"/>
          <w:spacing w:val="-3"/>
          <w:sz w:val="24"/>
          <w:szCs w:val="24"/>
          <w:lang w:eastAsia="zh-CN" w:bidi="hi-IN"/>
        </w:rPr>
        <w:t xml:space="preserve">Dirbant vakuuminiams siurbliams, garintuvų viduje yra sudaromas vakuumas, kuris </w:t>
      </w:r>
      <w:r>
        <w:rPr>
          <w:rFonts w:ascii="Times New Roman" w:eastAsia="SimSun" w:hAnsi="Times New Roman" w:cs="Times New Roman"/>
          <w:color w:val="000000"/>
          <w:sz w:val="24"/>
          <w:szCs w:val="24"/>
          <w:lang w:eastAsia="zh-CN" w:bidi="hi-IN"/>
        </w:rPr>
        <w:t xml:space="preserve">užtikrina, esant tam tikrai temperatūrai, vandens garų išdistiliavimą iš esterio. Įmonės laboratorijoje atliekamas produkto kokybės įvertinimas. Kokybiškas produktas siurbliais per filtrus ir debito masės matuoklius išpumpuojamas į rezervuarų parke esančius </w:t>
      </w:r>
      <w:r>
        <w:rPr>
          <w:rFonts w:ascii="Times New Roman" w:eastAsia="SimSun" w:hAnsi="Times New Roman" w:cs="Times New Roman"/>
          <w:color w:val="000000"/>
          <w:spacing w:val="-1"/>
          <w:sz w:val="24"/>
          <w:szCs w:val="24"/>
          <w:lang w:eastAsia="zh-CN" w:bidi="hi-IN"/>
        </w:rPr>
        <w:t>rezervuarus.</w:t>
      </w:r>
    </w:p>
    <w:p w:rsidR="00D8618C" w:rsidRDefault="001E24B9">
      <w:pPr>
        <w:widowControl w:val="0"/>
        <w:shd w:val="clear" w:color="auto" w:fill="FFFFFF"/>
        <w:suppressAutoHyphens/>
        <w:spacing w:line="269" w:lineRule="exact"/>
        <w:ind w:firstLine="851"/>
        <w:jc w:val="both"/>
        <w:rPr>
          <w:rFonts w:ascii="Liberation Serif" w:eastAsia="SimSun" w:hAnsi="Liberation Serif" w:cs="Mangal"/>
          <w:sz w:val="24"/>
          <w:szCs w:val="24"/>
          <w:lang w:eastAsia="zh-CN" w:bidi="hi-IN"/>
        </w:rPr>
      </w:pPr>
      <w:proofErr w:type="spellStart"/>
      <w:r>
        <w:rPr>
          <w:rFonts w:ascii="Times New Roman" w:eastAsia="SimSun" w:hAnsi="Times New Roman" w:cs="Times New Roman"/>
          <w:color w:val="000000"/>
          <w:sz w:val="24"/>
          <w:szCs w:val="24"/>
          <w:lang w:eastAsia="zh-CN" w:bidi="hi-IN"/>
        </w:rPr>
        <w:t>Glicerolio</w:t>
      </w:r>
      <w:proofErr w:type="spellEnd"/>
      <w:r>
        <w:rPr>
          <w:rFonts w:ascii="Times New Roman" w:eastAsia="SimSun" w:hAnsi="Times New Roman" w:cs="Times New Roman"/>
          <w:color w:val="000000"/>
          <w:sz w:val="24"/>
          <w:szCs w:val="24"/>
          <w:lang w:eastAsia="zh-CN" w:bidi="hi-IN"/>
        </w:rPr>
        <w:t xml:space="preserve"> fazė iš surinkimo talpyklų siurbliais tiekiama į </w:t>
      </w:r>
      <w:proofErr w:type="spellStart"/>
      <w:r>
        <w:rPr>
          <w:rFonts w:ascii="Times New Roman" w:eastAsia="SimSun" w:hAnsi="Times New Roman" w:cs="Times New Roman"/>
          <w:color w:val="000000"/>
          <w:sz w:val="24"/>
          <w:szCs w:val="24"/>
          <w:lang w:eastAsia="zh-CN" w:bidi="hi-IN"/>
        </w:rPr>
        <w:t>glicerolio</w:t>
      </w:r>
      <w:proofErr w:type="spellEnd"/>
      <w:r>
        <w:rPr>
          <w:rFonts w:ascii="Times New Roman" w:eastAsia="SimSun" w:hAnsi="Times New Roman" w:cs="Times New Roman"/>
          <w:color w:val="000000"/>
          <w:sz w:val="24"/>
          <w:szCs w:val="24"/>
          <w:lang w:eastAsia="zh-CN" w:bidi="hi-IN"/>
        </w:rPr>
        <w:t xml:space="preserve"> apdorojimo reaktorius, kur per dvigubos sienelės tarpą vandens garo pagalba yra pašildoma iki reikiamos temperatūros. Reaktoriuose maišyklių pagalba </w:t>
      </w:r>
      <w:proofErr w:type="spellStart"/>
      <w:r>
        <w:rPr>
          <w:rFonts w:ascii="Times New Roman" w:eastAsia="SimSun" w:hAnsi="Times New Roman" w:cs="Times New Roman"/>
          <w:color w:val="000000"/>
          <w:sz w:val="24"/>
          <w:szCs w:val="24"/>
          <w:lang w:eastAsia="zh-CN" w:bidi="hi-IN"/>
        </w:rPr>
        <w:t>glicerolis</w:t>
      </w:r>
      <w:proofErr w:type="spellEnd"/>
      <w:r>
        <w:rPr>
          <w:rFonts w:ascii="Times New Roman" w:eastAsia="SimSun" w:hAnsi="Times New Roman" w:cs="Times New Roman"/>
          <w:color w:val="000000"/>
          <w:sz w:val="24"/>
          <w:szCs w:val="24"/>
          <w:lang w:eastAsia="zh-CN" w:bidi="hi-IN"/>
        </w:rPr>
        <w:t xml:space="preserve"> intensyviai maišomas. Siekiant atskirti </w:t>
      </w:r>
      <w:proofErr w:type="spellStart"/>
      <w:r>
        <w:rPr>
          <w:rFonts w:ascii="Times New Roman" w:eastAsia="SimSun" w:hAnsi="Times New Roman" w:cs="Times New Roman"/>
          <w:color w:val="000000"/>
          <w:sz w:val="24"/>
          <w:szCs w:val="24"/>
          <w:lang w:eastAsia="zh-CN" w:bidi="hi-IN"/>
        </w:rPr>
        <w:t>glicerolį</w:t>
      </w:r>
      <w:proofErr w:type="spellEnd"/>
      <w:r>
        <w:rPr>
          <w:rFonts w:ascii="Times New Roman" w:eastAsia="SimSun" w:hAnsi="Times New Roman" w:cs="Times New Roman"/>
          <w:color w:val="000000"/>
          <w:sz w:val="24"/>
          <w:szCs w:val="24"/>
          <w:lang w:eastAsia="zh-CN" w:bidi="hi-IN"/>
        </w:rPr>
        <w:t xml:space="preserve"> nuo riebalų rūgščių muilų, vykdomas </w:t>
      </w:r>
      <w:proofErr w:type="spellStart"/>
      <w:r>
        <w:rPr>
          <w:rFonts w:ascii="Times New Roman" w:eastAsia="SimSun" w:hAnsi="Times New Roman" w:cs="Times New Roman"/>
          <w:color w:val="000000"/>
          <w:sz w:val="24"/>
          <w:szCs w:val="24"/>
          <w:lang w:eastAsia="zh-CN" w:bidi="hi-IN"/>
        </w:rPr>
        <w:t>glicerolio</w:t>
      </w:r>
      <w:proofErr w:type="spellEnd"/>
      <w:r>
        <w:rPr>
          <w:rFonts w:ascii="Times New Roman" w:eastAsia="SimSun" w:hAnsi="Times New Roman" w:cs="Times New Roman"/>
          <w:color w:val="000000"/>
          <w:sz w:val="24"/>
          <w:szCs w:val="24"/>
          <w:lang w:eastAsia="zh-CN" w:bidi="hi-IN"/>
        </w:rPr>
        <w:t xml:space="preserve"> apdorojimas fosforo rūgštimi (75% </w:t>
      </w:r>
      <w:proofErr w:type="spellStart"/>
      <w:r>
        <w:rPr>
          <w:rFonts w:ascii="Times New Roman" w:eastAsia="SimSun" w:hAnsi="Times New Roman" w:cs="Times New Roman"/>
          <w:color w:val="000000"/>
          <w:sz w:val="24"/>
          <w:szCs w:val="24"/>
          <w:lang w:eastAsia="zh-CN" w:bidi="hi-IN"/>
        </w:rPr>
        <w:t>konc</w:t>
      </w:r>
      <w:proofErr w:type="spellEnd"/>
      <w:r>
        <w:rPr>
          <w:rFonts w:ascii="Times New Roman" w:eastAsia="SimSun" w:hAnsi="Times New Roman" w:cs="Times New Roman"/>
          <w:color w:val="000000"/>
          <w:sz w:val="24"/>
          <w:szCs w:val="24"/>
          <w:lang w:eastAsia="zh-CN" w:bidi="hi-IN"/>
        </w:rPr>
        <w:t xml:space="preserve">.). Fosforo rūgštis laikoma plastikinėse talpyklose atskirose rūgšties saugojimo patalpose. Fosforo rūgštis pumpuojama į </w:t>
      </w:r>
      <w:proofErr w:type="spellStart"/>
      <w:r>
        <w:rPr>
          <w:rFonts w:ascii="Times New Roman" w:eastAsia="SimSun" w:hAnsi="Times New Roman" w:cs="Times New Roman"/>
          <w:color w:val="000000"/>
          <w:sz w:val="24"/>
          <w:szCs w:val="24"/>
          <w:lang w:eastAsia="zh-CN" w:bidi="hi-IN"/>
        </w:rPr>
        <w:t>glicerolio</w:t>
      </w:r>
      <w:proofErr w:type="spellEnd"/>
      <w:r>
        <w:rPr>
          <w:rFonts w:ascii="Times New Roman" w:eastAsia="SimSun" w:hAnsi="Times New Roman" w:cs="Times New Roman"/>
          <w:color w:val="000000"/>
          <w:sz w:val="24"/>
          <w:szCs w:val="24"/>
          <w:lang w:eastAsia="zh-CN" w:bidi="hi-IN"/>
        </w:rPr>
        <w:t xml:space="preserve"> apdorojimo reaktorius, kur tuo pačiu metu vyksta maišymas ir technologinio vandens padavimas. Pasibaigus rūgšties tiekimui, maišymas dar tam tikrą laiką tęsiamas</w:t>
      </w:r>
      <w:r>
        <w:rPr>
          <w:rFonts w:ascii="Times New Roman" w:eastAsia="SimSun" w:hAnsi="Times New Roman" w:cs="Times New Roman"/>
          <w:color w:val="000000"/>
          <w:spacing w:val="-1"/>
          <w:sz w:val="24"/>
          <w:szCs w:val="24"/>
          <w:lang w:eastAsia="zh-CN" w:bidi="hi-IN"/>
        </w:rPr>
        <w:t xml:space="preserve">. Pasibaigus nustatytam maišymo laikui, </w:t>
      </w:r>
      <w:proofErr w:type="spellStart"/>
      <w:r>
        <w:rPr>
          <w:rFonts w:ascii="Times New Roman" w:eastAsia="SimSun" w:hAnsi="Times New Roman" w:cs="Times New Roman"/>
          <w:color w:val="000000"/>
          <w:spacing w:val="-1"/>
          <w:sz w:val="24"/>
          <w:szCs w:val="24"/>
          <w:lang w:eastAsia="zh-CN" w:bidi="hi-IN"/>
        </w:rPr>
        <w:t>glicerolio</w:t>
      </w:r>
      <w:proofErr w:type="spellEnd"/>
      <w:r>
        <w:rPr>
          <w:rFonts w:ascii="Times New Roman" w:eastAsia="SimSun" w:hAnsi="Times New Roman" w:cs="Times New Roman"/>
          <w:color w:val="000000"/>
          <w:spacing w:val="-1"/>
          <w:sz w:val="24"/>
          <w:szCs w:val="24"/>
          <w:lang w:eastAsia="zh-CN" w:bidi="hi-IN"/>
        </w:rPr>
        <w:t xml:space="preserve"> apdorojimo reaktoriuose </w:t>
      </w:r>
      <w:r>
        <w:rPr>
          <w:rFonts w:ascii="Times New Roman" w:eastAsia="SimSun" w:hAnsi="Times New Roman" w:cs="Times New Roman"/>
          <w:color w:val="000000"/>
          <w:sz w:val="24"/>
          <w:szCs w:val="24"/>
          <w:lang w:eastAsia="zh-CN" w:bidi="hi-IN"/>
        </w:rPr>
        <w:t>vyksta nusodinimas. Glicerinas, kuris pagal lyginamąjį svorį yra sunkesnis už laisvas riebalų rūgštis (</w:t>
      </w:r>
      <w:r>
        <w:rPr>
          <w:rFonts w:ascii="Times New Roman" w:eastAsia="SimSun" w:hAnsi="Times New Roman" w:cs="Times New Roman"/>
          <w:i/>
          <w:color w:val="000000"/>
          <w:sz w:val="24"/>
          <w:szCs w:val="24"/>
          <w:lang w:eastAsia="zh-CN" w:bidi="hi-IN"/>
        </w:rPr>
        <w:t>pastaba:</w:t>
      </w:r>
      <w:r>
        <w:rPr>
          <w:rFonts w:ascii="Times New Roman" w:eastAsia="SimSun" w:hAnsi="Times New Roman" w:cs="Times New Roman"/>
          <w:color w:val="000000"/>
          <w:sz w:val="24"/>
          <w:szCs w:val="24"/>
          <w:lang w:eastAsia="zh-CN" w:bidi="hi-IN"/>
        </w:rPr>
        <w:t xml:space="preserve"> </w:t>
      </w:r>
      <w:r>
        <w:rPr>
          <w:rFonts w:ascii="Times New Roman" w:eastAsia="SimSun" w:hAnsi="Times New Roman" w:cs="Times New Roman"/>
          <w:b/>
          <w:color w:val="000000"/>
          <w:sz w:val="24"/>
          <w:szCs w:val="24"/>
          <w:lang w:eastAsia="zh-CN" w:bidi="hi-IN"/>
        </w:rPr>
        <w:t>laisvos riebalų rūgštys, toliau – LRR</w:t>
      </w:r>
      <w:r>
        <w:rPr>
          <w:rFonts w:ascii="Times New Roman" w:eastAsia="SimSun" w:hAnsi="Times New Roman" w:cs="Times New Roman"/>
          <w:color w:val="000000"/>
          <w:sz w:val="24"/>
          <w:szCs w:val="24"/>
          <w:lang w:eastAsia="zh-CN" w:bidi="hi-IN"/>
        </w:rPr>
        <w:t xml:space="preserve">, susidaro apdorojant riebalų rūgščių muilus fosforo rūgštimi) nusėda apatinėje reaktorių dalyje, iš kur siurbliais </w:t>
      </w:r>
      <w:r>
        <w:rPr>
          <w:rFonts w:ascii="Times New Roman" w:eastAsia="SimSun" w:hAnsi="Times New Roman" w:cs="Times New Roman"/>
          <w:color w:val="000000"/>
          <w:spacing w:val="-1"/>
          <w:sz w:val="24"/>
          <w:szCs w:val="24"/>
          <w:lang w:eastAsia="zh-CN" w:bidi="hi-IN"/>
        </w:rPr>
        <w:t xml:space="preserve">perpumpuojamas į glicerino distiliacijos reaktorius, </w:t>
      </w:r>
      <w:r>
        <w:rPr>
          <w:rFonts w:ascii="Times New Roman" w:eastAsia="SimSun" w:hAnsi="Times New Roman" w:cs="Times New Roman"/>
          <w:color w:val="000000"/>
          <w:sz w:val="24"/>
          <w:szCs w:val="24"/>
          <w:lang w:eastAsia="zh-CN" w:bidi="hi-IN"/>
        </w:rPr>
        <w:t>kur per dvigubos sienelės tarpą vandens garo pagalba yra pašildomas. Reaktoriuose maišyklių pagalba glicerinas intensyviai maišomas.</w:t>
      </w:r>
      <w:r>
        <w:rPr>
          <w:rFonts w:ascii="Times New Roman" w:eastAsia="SimSun" w:hAnsi="Times New Roman" w:cs="Times New Roman"/>
          <w:color w:val="000000"/>
          <w:spacing w:val="-1"/>
          <w:sz w:val="24"/>
          <w:szCs w:val="24"/>
          <w:lang w:eastAsia="zh-CN" w:bidi="hi-IN"/>
        </w:rPr>
        <w:t xml:space="preserve"> Tuo pačiu metu paleidžiami vakuuminiai siurbliai metanolio bei vandens garų išsiurbimui. Vakuuminės distiliacijos metu </w:t>
      </w:r>
      <w:r>
        <w:rPr>
          <w:rFonts w:ascii="Times New Roman" w:eastAsia="SimSun" w:hAnsi="Times New Roman" w:cs="Times New Roman"/>
          <w:color w:val="000000"/>
          <w:sz w:val="24"/>
          <w:szCs w:val="24"/>
          <w:lang w:eastAsia="zh-CN" w:bidi="hi-IN"/>
        </w:rPr>
        <w:t xml:space="preserve">iš glicerino distiliacijos reaktorių yra išsiurbiami metanolio bei vandens garai, kurie susikondensuoja </w:t>
      </w:r>
      <w:proofErr w:type="spellStart"/>
      <w:r>
        <w:rPr>
          <w:rFonts w:ascii="Times New Roman" w:eastAsia="SimSun" w:hAnsi="Times New Roman" w:cs="Times New Roman"/>
          <w:color w:val="000000"/>
          <w:sz w:val="24"/>
          <w:szCs w:val="24"/>
          <w:lang w:eastAsia="zh-CN" w:bidi="hi-IN"/>
        </w:rPr>
        <w:t>freoniniuose</w:t>
      </w:r>
      <w:proofErr w:type="spellEnd"/>
      <w:r>
        <w:rPr>
          <w:rFonts w:ascii="Times New Roman" w:eastAsia="SimSun" w:hAnsi="Times New Roman" w:cs="Times New Roman"/>
          <w:color w:val="000000"/>
          <w:sz w:val="24"/>
          <w:szCs w:val="24"/>
          <w:lang w:eastAsia="zh-CN" w:bidi="hi-IN"/>
        </w:rPr>
        <w:t xml:space="preserve"> šaldymo </w:t>
      </w:r>
      <w:r>
        <w:rPr>
          <w:rFonts w:ascii="Times New Roman" w:eastAsia="SimSun" w:hAnsi="Times New Roman" w:cs="Times New Roman"/>
          <w:color w:val="000000"/>
          <w:spacing w:val="-2"/>
          <w:sz w:val="24"/>
          <w:szCs w:val="24"/>
          <w:lang w:eastAsia="zh-CN" w:bidi="hi-IN"/>
        </w:rPr>
        <w:t>įrenginiuose ir surenkami į antrinio metanolio surinkimo talpyklas</w:t>
      </w:r>
      <w:r>
        <w:rPr>
          <w:rFonts w:ascii="Times New Roman" w:eastAsia="SimSun" w:hAnsi="Times New Roman" w:cs="Times New Roman"/>
          <w:i/>
          <w:iCs/>
          <w:color w:val="000000"/>
          <w:spacing w:val="-2"/>
          <w:sz w:val="24"/>
          <w:szCs w:val="24"/>
          <w:lang w:eastAsia="zh-CN" w:bidi="hi-IN"/>
        </w:rPr>
        <w:t xml:space="preserve">. </w:t>
      </w:r>
      <w:r>
        <w:rPr>
          <w:rFonts w:ascii="Times New Roman" w:eastAsia="SimSun" w:hAnsi="Times New Roman" w:cs="Times New Roman"/>
          <w:color w:val="000000"/>
          <w:spacing w:val="-2"/>
          <w:sz w:val="24"/>
          <w:szCs w:val="24"/>
          <w:lang w:eastAsia="zh-CN" w:bidi="hi-IN"/>
        </w:rPr>
        <w:t xml:space="preserve">Iš šių talpyklų antrinis metanolis siurbliais yra išpumpuojamas į </w:t>
      </w:r>
      <w:r>
        <w:rPr>
          <w:rFonts w:ascii="Times New Roman" w:eastAsia="SimSun" w:hAnsi="Times New Roman" w:cs="Times New Roman"/>
          <w:color w:val="000000"/>
          <w:spacing w:val="-1"/>
          <w:sz w:val="24"/>
          <w:szCs w:val="24"/>
          <w:lang w:eastAsia="zh-CN" w:bidi="hi-IN"/>
        </w:rPr>
        <w:t xml:space="preserve">antrinio metanolio laikymo talpą. Pasibaigus vakuuminės distiliacijos procesui, glicerinas (65-78% </w:t>
      </w:r>
      <w:proofErr w:type="spellStart"/>
      <w:r>
        <w:rPr>
          <w:rFonts w:ascii="Times New Roman" w:eastAsia="SimSun" w:hAnsi="Times New Roman" w:cs="Times New Roman"/>
          <w:color w:val="000000"/>
          <w:spacing w:val="-1"/>
          <w:sz w:val="24"/>
          <w:szCs w:val="24"/>
          <w:lang w:eastAsia="zh-CN" w:bidi="hi-IN"/>
        </w:rPr>
        <w:t>konc</w:t>
      </w:r>
      <w:proofErr w:type="spellEnd"/>
      <w:r>
        <w:rPr>
          <w:rFonts w:ascii="Times New Roman" w:eastAsia="SimSun" w:hAnsi="Times New Roman" w:cs="Times New Roman"/>
          <w:color w:val="000000"/>
          <w:spacing w:val="-1"/>
          <w:sz w:val="24"/>
          <w:szCs w:val="24"/>
          <w:lang w:eastAsia="zh-CN" w:bidi="hi-IN"/>
        </w:rPr>
        <w:t>.) iš reaktorių siurbliais tiekiamas į glicerino perdirbimo cechą.</w:t>
      </w:r>
    </w:p>
    <w:p w:rsidR="00D8618C" w:rsidRDefault="001E24B9">
      <w:pPr>
        <w:widowControl w:val="0"/>
        <w:shd w:val="clear" w:color="auto" w:fill="FFFFFF"/>
        <w:suppressAutoHyphens/>
        <w:spacing w:line="269" w:lineRule="exact"/>
        <w:ind w:firstLine="851"/>
        <w:jc w:val="both"/>
        <w:rPr>
          <w:rFonts w:ascii="Liberation Serif" w:eastAsia="SimSun" w:hAnsi="Liberation Serif" w:cs="Mangal"/>
          <w:sz w:val="24"/>
          <w:szCs w:val="24"/>
          <w:lang w:eastAsia="zh-CN" w:bidi="hi-IN"/>
        </w:rPr>
      </w:pPr>
      <w:r>
        <w:rPr>
          <w:rFonts w:ascii="Times New Roman" w:eastAsia="SimSun" w:hAnsi="Times New Roman" w:cs="Times New Roman"/>
          <w:color w:val="000000"/>
          <w:sz w:val="24"/>
          <w:szCs w:val="24"/>
          <w:lang w:eastAsia="zh-CN" w:bidi="hi-IN"/>
        </w:rPr>
        <w:t xml:space="preserve">Išpumpavus iš </w:t>
      </w:r>
      <w:proofErr w:type="spellStart"/>
      <w:r>
        <w:rPr>
          <w:rFonts w:ascii="Times New Roman" w:eastAsia="SimSun" w:hAnsi="Times New Roman" w:cs="Times New Roman"/>
          <w:color w:val="000000"/>
          <w:sz w:val="24"/>
          <w:szCs w:val="24"/>
          <w:lang w:eastAsia="zh-CN" w:bidi="hi-IN"/>
        </w:rPr>
        <w:t>glicerolio</w:t>
      </w:r>
      <w:proofErr w:type="spellEnd"/>
      <w:r>
        <w:rPr>
          <w:rFonts w:ascii="Times New Roman" w:eastAsia="SimSun" w:hAnsi="Times New Roman" w:cs="Times New Roman"/>
          <w:color w:val="000000"/>
          <w:sz w:val="24"/>
          <w:szCs w:val="24"/>
          <w:lang w:eastAsia="zh-CN" w:bidi="hi-IN"/>
        </w:rPr>
        <w:t xml:space="preserve"> apdorojimo reaktorių gliceriną, reaktoriuose lieka LRR, kurios siurbliais tiekiamas į LRR sandėliavimo talpyklą. Iš šios talpyklos LRR siurbliu per debito masės matuoklį ir vamzdinį šilumokaitį, kuriame vandens garu pašildomos iki reikiamos temperatūros ir pumpuojamos į rūgštinės </w:t>
      </w:r>
      <w:proofErr w:type="spellStart"/>
      <w:r>
        <w:rPr>
          <w:rFonts w:ascii="Times New Roman" w:eastAsia="SimSun" w:hAnsi="Times New Roman" w:cs="Times New Roman"/>
          <w:color w:val="000000"/>
          <w:sz w:val="24"/>
          <w:szCs w:val="24"/>
          <w:lang w:eastAsia="zh-CN" w:bidi="hi-IN"/>
        </w:rPr>
        <w:t>esterifikacijos</w:t>
      </w:r>
      <w:proofErr w:type="spellEnd"/>
      <w:r>
        <w:rPr>
          <w:rFonts w:ascii="Times New Roman" w:eastAsia="SimSun" w:hAnsi="Times New Roman" w:cs="Times New Roman"/>
          <w:color w:val="000000"/>
          <w:sz w:val="24"/>
          <w:szCs w:val="24"/>
          <w:lang w:eastAsia="zh-CN" w:bidi="hi-IN"/>
        </w:rPr>
        <w:t xml:space="preserve"> koloną. Į kolonos apačią taip pat atskiru siurbliu iš metanolio surinkimo talpos tiekiamas metanolis. Rūgštinės </w:t>
      </w:r>
      <w:proofErr w:type="spellStart"/>
      <w:r>
        <w:rPr>
          <w:rFonts w:ascii="Times New Roman" w:eastAsia="SimSun" w:hAnsi="Times New Roman" w:cs="Times New Roman"/>
          <w:color w:val="000000"/>
          <w:sz w:val="24"/>
          <w:szCs w:val="24"/>
          <w:lang w:eastAsia="zh-CN" w:bidi="hi-IN"/>
        </w:rPr>
        <w:t>esterifikacijos</w:t>
      </w:r>
      <w:proofErr w:type="spellEnd"/>
      <w:r>
        <w:rPr>
          <w:rFonts w:ascii="Times New Roman" w:eastAsia="SimSun" w:hAnsi="Times New Roman" w:cs="Times New Roman"/>
          <w:color w:val="000000"/>
          <w:sz w:val="24"/>
          <w:szCs w:val="24"/>
          <w:lang w:eastAsia="zh-CN" w:bidi="hi-IN"/>
        </w:rPr>
        <w:t xml:space="preserve"> procese kaip katalizatorius naudojama koncentruota sieros rūgštis (96-98% </w:t>
      </w:r>
      <w:proofErr w:type="spellStart"/>
      <w:r>
        <w:rPr>
          <w:rFonts w:ascii="Times New Roman" w:eastAsia="SimSun" w:hAnsi="Times New Roman" w:cs="Times New Roman"/>
          <w:color w:val="000000"/>
          <w:sz w:val="24"/>
          <w:szCs w:val="24"/>
          <w:lang w:eastAsia="zh-CN" w:bidi="hi-IN"/>
        </w:rPr>
        <w:t>konc</w:t>
      </w:r>
      <w:proofErr w:type="spellEnd"/>
      <w:r>
        <w:rPr>
          <w:rFonts w:ascii="Times New Roman" w:eastAsia="SimSun" w:hAnsi="Times New Roman" w:cs="Times New Roman"/>
          <w:color w:val="000000"/>
          <w:sz w:val="24"/>
          <w:szCs w:val="24"/>
          <w:lang w:eastAsia="zh-CN" w:bidi="hi-IN"/>
        </w:rPr>
        <w:t xml:space="preserve">.), kuri siurbliu iš rūgšties sandėliavimo talpyklos paduodama į LRR vamzdyną, einantį į koloną. Sieros rūgštis laikoma plastikinėje talpoje atskiroje rūgščių saugojimo patalpoje. Rūgštinės </w:t>
      </w:r>
      <w:proofErr w:type="spellStart"/>
      <w:r>
        <w:rPr>
          <w:rFonts w:ascii="Times New Roman" w:eastAsia="SimSun" w:hAnsi="Times New Roman" w:cs="Times New Roman"/>
          <w:color w:val="000000"/>
          <w:sz w:val="24"/>
          <w:szCs w:val="24"/>
          <w:lang w:eastAsia="zh-CN" w:bidi="hi-IN"/>
        </w:rPr>
        <w:t>esterifikacijos</w:t>
      </w:r>
      <w:proofErr w:type="spellEnd"/>
      <w:r>
        <w:rPr>
          <w:rFonts w:ascii="Times New Roman" w:eastAsia="SimSun" w:hAnsi="Times New Roman" w:cs="Times New Roman"/>
          <w:color w:val="000000"/>
          <w:sz w:val="24"/>
          <w:szCs w:val="24"/>
          <w:lang w:eastAsia="zh-CN" w:bidi="hi-IN"/>
        </w:rPr>
        <w:t xml:space="preserve"> proceso metu nesureagavę metanolio garai ir nedidelė dalis organinio sluoksnio (</w:t>
      </w:r>
      <w:r>
        <w:rPr>
          <w:rFonts w:ascii="Times New Roman" w:eastAsia="SimSun" w:hAnsi="Times New Roman" w:cs="Times New Roman"/>
          <w:i/>
          <w:color w:val="000000"/>
          <w:sz w:val="24"/>
          <w:szCs w:val="24"/>
          <w:lang w:eastAsia="zh-CN" w:bidi="hi-IN"/>
        </w:rPr>
        <w:t>pastaba:</w:t>
      </w:r>
      <w:r>
        <w:rPr>
          <w:rFonts w:ascii="Times New Roman" w:eastAsia="SimSun" w:hAnsi="Times New Roman" w:cs="Times New Roman"/>
          <w:color w:val="FF0000"/>
          <w:sz w:val="24"/>
          <w:szCs w:val="24"/>
          <w:lang w:eastAsia="zh-CN" w:bidi="hi-IN"/>
        </w:rPr>
        <w:t xml:space="preserve"> </w:t>
      </w:r>
      <w:r>
        <w:rPr>
          <w:rFonts w:ascii="Times New Roman" w:eastAsia="SimSun" w:hAnsi="Times New Roman" w:cs="Times New Roman"/>
          <w:b/>
          <w:i/>
          <w:sz w:val="24"/>
          <w:szCs w:val="24"/>
          <w:lang w:eastAsia="zh-CN" w:bidi="hi-IN"/>
        </w:rPr>
        <w:t>organiniu sluoksniu</w:t>
      </w:r>
      <w:r>
        <w:rPr>
          <w:rFonts w:ascii="Times New Roman" w:eastAsia="SimSun" w:hAnsi="Times New Roman" w:cs="Times New Roman"/>
          <w:i/>
          <w:sz w:val="24"/>
          <w:szCs w:val="24"/>
          <w:lang w:eastAsia="zh-CN" w:bidi="hi-IN"/>
        </w:rPr>
        <w:t xml:space="preserve"> laikomas laisvų riebalų rūgščių (35-45% </w:t>
      </w:r>
      <w:proofErr w:type="spellStart"/>
      <w:r>
        <w:rPr>
          <w:rFonts w:ascii="Times New Roman" w:eastAsia="SimSun" w:hAnsi="Times New Roman" w:cs="Times New Roman"/>
          <w:i/>
          <w:sz w:val="24"/>
          <w:szCs w:val="24"/>
          <w:lang w:eastAsia="zh-CN" w:bidi="hi-IN"/>
        </w:rPr>
        <w:t>mas</w:t>
      </w:r>
      <w:proofErr w:type="spellEnd"/>
      <w:r>
        <w:rPr>
          <w:rFonts w:ascii="Times New Roman" w:eastAsia="SimSun" w:hAnsi="Times New Roman" w:cs="Times New Roman"/>
          <w:i/>
          <w:sz w:val="24"/>
          <w:szCs w:val="24"/>
          <w:lang w:eastAsia="zh-CN" w:bidi="hi-IN"/>
        </w:rPr>
        <w:t xml:space="preserve">.) ir esterio (55-65% </w:t>
      </w:r>
      <w:proofErr w:type="spellStart"/>
      <w:r>
        <w:rPr>
          <w:rFonts w:ascii="Times New Roman" w:eastAsia="SimSun" w:hAnsi="Times New Roman" w:cs="Times New Roman"/>
          <w:i/>
          <w:sz w:val="24"/>
          <w:szCs w:val="24"/>
          <w:lang w:eastAsia="zh-CN" w:bidi="hi-IN"/>
        </w:rPr>
        <w:t>mas</w:t>
      </w:r>
      <w:proofErr w:type="spellEnd"/>
      <w:r>
        <w:rPr>
          <w:rFonts w:ascii="Times New Roman" w:eastAsia="SimSun" w:hAnsi="Times New Roman" w:cs="Times New Roman"/>
          <w:i/>
          <w:sz w:val="24"/>
          <w:szCs w:val="24"/>
          <w:lang w:eastAsia="zh-CN" w:bidi="hi-IN"/>
        </w:rPr>
        <w:t>.) mišinys</w:t>
      </w:r>
      <w:r>
        <w:rPr>
          <w:rFonts w:ascii="Times New Roman" w:eastAsia="SimSun" w:hAnsi="Times New Roman" w:cs="Times New Roman"/>
          <w:sz w:val="24"/>
          <w:szCs w:val="24"/>
          <w:lang w:eastAsia="zh-CN" w:bidi="hi-IN"/>
        </w:rPr>
        <w:t>)</w:t>
      </w:r>
      <w:r>
        <w:rPr>
          <w:rFonts w:ascii="Times New Roman" w:eastAsia="SimSun" w:hAnsi="Times New Roman" w:cs="Times New Roman"/>
          <w:color w:val="FF0000"/>
          <w:sz w:val="24"/>
          <w:szCs w:val="24"/>
          <w:lang w:eastAsia="zh-CN" w:bidi="hi-IN"/>
        </w:rPr>
        <w:t xml:space="preserve"> </w:t>
      </w:r>
      <w:r>
        <w:rPr>
          <w:rFonts w:ascii="Times New Roman" w:eastAsia="SimSun" w:hAnsi="Times New Roman" w:cs="Times New Roman"/>
          <w:sz w:val="24"/>
          <w:szCs w:val="24"/>
          <w:lang w:eastAsia="zh-CN" w:bidi="hi-IN"/>
        </w:rPr>
        <w:t xml:space="preserve">iš kolonos patenka į plokštelinį aušintuvą, kuriame šalto vandens (paduodamo siurbliu iš vandens aušinimo sistemos) pagalba ataušinami ir susikondensavę surenkami į antrinio metanolio surinkimo talpyklą. Antrinis metanolis atskiru siurbliu išpumpuojamas į antrinio metanolio sandėliavimo talpyklą rezervuarų parke. </w:t>
      </w:r>
    </w:p>
    <w:p w:rsidR="00D8618C" w:rsidRDefault="001E24B9">
      <w:pPr>
        <w:widowControl w:val="0"/>
        <w:shd w:val="clear" w:color="auto" w:fill="FFFFFF"/>
        <w:suppressAutoHyphens/>
        <w:spacing w:line="269" w:lineRule="exact"/>
        <w:ind w:firstLine="851"/>
        <w:jc w:val="both"/>
        <w:rPr>
          <w:rFonts w:ascii="Liberation Serif" w:eastAsia="SimSun" w:hAnsi="Liberation Serif" w:cs="Mangal"/>
          <w:sz w:val="24"/>
          <w:szCs w:val="24"/>
          <w:lang w:eastAsia="zh-CN" w:bidi="hi-IN"/>
        </w:rPr>
      </w:pPr>
      <w:r>
        <w:rPr>
          <w:rFonts w:ascii="Times New Roman" w:eastAsia="SimSun" w:hAnsi="Times New Roman" w:cs="Times New Roman"/>
          <w:spacing w:val="-1"/>
          <w:sz w:val="24"/>
          <w:szCs w:val="24"/>
          <w:lang w:eastAsia="zh-CN" w:bidi="hi-IN"/>
        </w:rPr>
        <w:t xml:space="preserve">Antrinis metanolis pašildomas iki reikiamos temperatūros, tiekiamas į </w:t>
      </w:r>
      <w:proofErr w:type="spellStart"/>
      <w:r>
        <w:rPr>
          <w:rFonts w:ascii="Times New Roman" w:eastAsia="SimSun" w:hAnsi="Times New Roman" w:cs="Times New Roman"/>
          <w:spacing w:val="-1"/>
          <w:sz w:val="24"/>
          <w:szCs w:val="24"/>
          <w:lang w:eastAsia="zh-CN" w:bidi="hi-IN"/>
        </w:rPr>
        <w:t>rektifikacijos</w:t>
      </w:r>
      <w:proofErr w:type="spellEnd"/>
      <w:r>
        <w:rPr>
          <w:rFonts w:ascii="Times New Roman" w:eastAsia="SimSun" w:hAnsi="Times New Roman" w:cs="Times New Roman"/>
          <w:spacing w:val="-1"/>
          <w:sz w:val="24"/>
          <w:szCs w:val="24"/>
          <w:lang w:eastAsia="zh-CN" w:bidi="hi-IN"/>
        </w:rPr>
        <w:t xml:space="preserve"> koloną. Metanolio garai išeinantys ir </w:t>
      </w:r>
      <w:proofErr w:type="spellStart"/>
      <w:r>
        <w:rPr>
          <w:rFonts w:ascii="Times New Roman" w:eastAsia="SimSun" w:hAnsi="Times New Roman" w:cs="Times New Roman"/>
          <w:spacing w:val="-1"/>
          <w:sz w:val="24"/>
          <w:szCs w:val="24"/>
          <w:lang w:eastAsia="zh-CN" w:bidi="hi-IN"/>
        </w:rPr>
        <w:t>rektifikacijos</w:t>
      </w:r>
      <w:proofErr w:type="spellEnd"/>
      <w:r>
        <w:rPr>
          <w:rFonts w:ascii="Times New Roman" w:eastAsia="SimSun" w:hAnsi="Times New Roman" w:cs="Times New Roman"/>
          <w:spacing w:val="-1"/>
          <w:sz w:val="24"/>
          <w:szCs w:val="24"/>
          <w:lang w:eastAsia="zh-CN" w:bidi="hi-IN"/>
        </w:rPr>
        <w:t xml:space="preserve"> kolonos viršaus patenka į vandeninius aušintuvus, kuriuose </w:t>
      </w:r>
      <w:r>
        <w:rPr>
          <w:rFonts w:ascii="Times New Roman" w:eastAsia="SimSun" w:hAnsi="Times New Roman" w:cs="Times New Roman"/>
          <w:color w:val="000000"/>
          <w:spacing w:val="-2"/>
          <w:sz w:val="24"/>
          <w:szCs w:val="24"/>
          <w:lang w:eastAsia="zh-CN" w:bidi="hi-IN"/>
        </w:rPr>
        <w:t xml:space="preserve">šalto vandens (iš šalto vandens paruošimo sistemos) pagalba yra ataušinami ir sukondensuoti surenkami į tarpinę distiliuoto metanolio surinkimo talpyklą. Iš šios talpyklos dalis distiliuoto metanolio siurbliu pumpuojama į </w:t>
      </w:r>
      <w:proofErr w:type="spellStart"/>
      <w:r>
        <w:rPr>
          <w:rFonts w:ascii="Times New Roman" w:eastAsia="SimSun" w:hAnsi="Times New Roman" w:cs="Times New Roman"/>
          <w:color w:val="000000"/>
          <w:spacing w:val="-2"/>
          <w:sz w:val="24"/>
          <w:szCs w:val="24"/>
          <w:lang w:eastAsia="zh-CN" w:bidi="hi-IN"/>
        </w:rPr>
        <w:t>rektifikacijos</w:t>
      </w:r>
      <w:proofErr w:type="spellEnd"/>
      <w:r>
        <w:rPr>
          <w:rFonts w:ascii="Times New Roman" w:eastAsia="SimSun" w:hAnsi="Times New Roman" w:cs="Times New Roman"/>
          <w:color w:val="000000"/>
          <w:spacing w:val="-2"/>
          <w:sz w:val="24"/>
          <w:szCs w:val="24"/>
          <w:lang w:eastAsia="zh-CN" w:bidi="hi-IN"/>
        </w:rPr>
        <w:t xml:space="preserve"> kolonos viršutinę dalį (kolonos temperatūrinio režimo reguliavimui). Iš surinkimo talpyklos atskiru siurbliu distiliuotas metanolis per šilumokaitį, kuriame atiduoda dalį šilumos antrinio metanolio pašildymui, tiekiamas į tarpinę metanolio sandėliavimo talpyklą, iš kurios siurbliu per debito masės matuoklį išpumpuojamas į metanolio sandėliavimo talpyklas rezervuarų parke.</w:t>
      </w:r>
    </w:p>
    <w:p w:rsidR="00D8618C" w:rsidRDefault="001E24B9">
      <w:pPr>
        <w:widowControl w:val="0"/>
        <w:shd w:val="clear" w:color="auto" w:fill="FFFFFF"/>
        <w:suppressAutoHyphens/>
        <w:ind w:firstLine="851"/>
        <w:jc w:val="both"/>
        <w:rPr>
          <w:rFonts w:ascii="Liberation Serif" w:eastAsia="SimSun" w:hAnsi="Liberation Serif" w:cs="Mangal"/>
          <w:sz w:val="24"/>
          <w:szCs w:val="24"/>
          <w:lang w:eastAsia="zh-CN" w:bidi="hi-IN"/>
        </w:rPr>
      </w:pPr>
      <w:r>
        <w:rPr>
          <w:rFonts w:ascii="Times New Roman" w:eastAsia="SimSun" w:hAnsi="Times New Roman" w:cs="Times New Roman"/>
          <w:color w:val="000000"/>
          <w:spacing w:val="-2"/>
          <w:sz w:val="24"/>
          <w:szCs w:val="24"/>
          <w:lang w:eastAsia="zh-CN" w:bidi="hi-IN"/>
        </w:rPr>
        <w:t xml:space="preserve">Vanduo (t. y. šalutinis metanolio </w:t>
      </w:r>
      <w:proofErr w:type="spellStart"/>
      <w:r>
        <w:rPr>
          <w:rFonts w:ascii="Times New Roman" w:eastAsia="SimSun" w:hAnsi="Times New Roman" w:cs="Times New Roman"/>
          <w:color w:val="000000"/>
          <w:spacing w:val="-2"/>
          <w:sz w:val="24"/>
          <w:szCs w:val="24"/>
          <w:lang w:eastAsia="zh-CN" w:bidi="hi-IN"/>
        </w:rPr>
        <w:t>rektifikacijos</w:t>
      </w:r>
      <w:proofErr w:type="spellEnd"/>
      <w:r>
        <w:rPr>
          <w:rFonts w:ascii="Times New Roman" w:eastAsia="SimSun" w:hAnsi="Times New Roman" w:cs="Times New Roman"/>
          <w:color w:val="000000"/>
          <w:spacing w:val="-2"/>
          <w:sz w:val="24"/>
          <w:szCs w:val="24"/>
          <w:lang w:eastAsia="zh-CN" w:bidi="hi-IN"/>
        </w:rPr>
        <w:t xml:space="preserve"> bloko produktas) iš kolonos apačios siurbliu per šilumokaitį, kuriame atiduoda dalį šilumos antrinio metanolio pašildymui, tiekiamas į gamybinių nuotekų kanalizaciją,  </w:t>
      </w:r>
      <w:r>
        <w:rPr>
          <w:rFonts w:ascii="Times New Roman" w:eastAsia="SimSun" w:hAnsi="Times New Roman" w:cs="Times New Roman"/>
          <w:spacing w:val="1"/>
          <w:sz w:val="24"/>
          <w:szCs w:val="24"/>
          <w:lang w:eastAsia="zh-CN" w:bidi="hi-IN"/>
        </w:rPr>
        <w:t>kuria nuotekos nukreipiamos į nuotekų valymo įrenginius.</w:t>
      </w:r>
    </w:p>
    <w:p w:rsidR="00D8618C" w:rsidRDefault="001E24B9">
      <w:pPr>
        <w:widowControl w:val="0"/>
        <w:suppressAutoHyphens/>
        <w:ind w:firstLine="567"/>
        <w:jc w:val="both"/>
        <w:textAlignment w:val="baseline"/>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Visi gamybiniai ciklai automatizuoti, procesų parametrus kontroliuoja kompiuteris. Pagal būtinybę galima dirbti ir rankiniu režimu.</w:t>
      </w:r>
    </w:p>
    <w:p w:rsidR="00D8618C" w:rsidRDefault="00D8618C">
      <w:pPr>
        <w:widowControl w:val="0"/>
        <w:suppressAutoHyphens/>
        <w:ind w:firstLine="567"/>
        <w:jc w:val="both"/>
        <w:textAlignment w:val="baseline"/>
        <w:rPr>
          <w:rFonts w:ascii="Liberation Serif" w:eastAsia="SimSun" w:hAnsi="Liberation Serif" w:cs="Mangal"/>
          <w:sz w:val="24"/>
          <w:szCs w:val="24"/>
          <w:lang w:eastAsia="zh-CN" w:bidi="hi-IN"/>
        </w:rPr>
      </w:pPr>
    </w:p>
    <w:p w:rsidR="00D8618C" w:rsidRDefault="001E24B9">
      <w:pPr>
        <w:widowControl w:val="0"/>
        <w:suppressAutoHyphens/>
        <w:ind w:firstLine="567"/>
        <w:jc w:val="both"/>
        <w:textAlignment w:val="baseline"/>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3. Veiklos rūšys, kurioms išduodamas leidimas.</w:t>
      </w:r>
    </w:p>
    <w:p w:rsidR="00D8618C" w:rsidRDefault="00D8618C">
      <w:pPr>
        <w:widowControl w:val="0"/>
        <w:suppressAutoHyphens/>
        <w:ind w:firstLine="567"/>
        <w:jc w:val="both"/>
        <w:textAlignment w:val="baseline"/>
        <w:rPr>
          <w:rFonts w:ascii="Times New Roman" w:eastAsia="SimSun" w:hAnsi="Times New Roman" w:cs="Times New Roman"/>
          <w:sz w:val="24"/>
          <w:szCs w:val="24"/>
          <w:lang w:eastAsia="zh-CN" w:bidi="hi-IN"/>
        </w:rPr>
      </w:pPr>
    </w:p>
    <w:p w:rsidR="00D8618C" w:rsidRDefault="001E24B9">
      <w:pPr>
        <w:widowControl w:val="0"/>
        <w:suppressAutoHyphens/>
        <w:ind w:firstLine="567"/>
        <w:jc w:val="both"/>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1 lentelė. Įrenginyje leidžiama vykdyti ūkinė veikla.</w:t>
      </w:r>
    </w:p>
    <w:tbl>
      <w:tblPr>
        <w:tblW w:w="13587" w:type="dxa"/>
        <w:tblInd w:w="-90" w:type="dxa"/>
        <w:tblBorders>
          <w:top w:val="single" w:sz="4" w:space="0" w:color="00000A"/>
          <w:left w:val="single" w:sz="4" w:space="0" w:color="00000A"/>
          <w:bottom w:val="single" w:sz="4" w:space="0" w:color="00000A"/>
          <w:insideH w:val="single" w:sz="4" w:space="0" w:color="00000A"/>
        </w:tblBorders>
        <w:tblCellMar>
          <w:left w:w="98" w:type="dxa"/>
        </w:tblCellMar>
        <w:tblLook w:val="0000" w:firstRow="0" w:lastRow="0" w:firstColumn="0" w:lastColumn="0" w:noHBand="0" w:noVBand="0"/>
      </w:tblPr>
      <w:tblGrid>
        <w:gridCol w:w="6187"/>
        <w:gridCol w:w="7400"/>
      </w:tblGrid>
      <w:tr w:rsidR="00D8618C">
        <w:tc>
          <w:tcPr>
            <w:tcW w:w="6187"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textAlignment w:val="baseline"/>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Įrenginio pavadinimas</w:t>
            </w:r>
          </w:p>
        </w:tc>
        <w:tc>
          <w:tcPr>
            <w:tcW w:w="73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textAlignment w:val="baseline"/>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Įrenginyje leidžiamos vykdyti veiklos rūšies pavadinimas pagal Taisyklių 1 priedą ir kita tiesiogiai susijusi veikla</w:t>
            </w:r>
          </w:p>
        </w:tc>
      </w:tr>
      <w:tr w:rsidR="00D8618C">
        <w:tc>
          <w:tcPr>
            <w:tcW w:w="6187"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1</w:t>
            </w:r>
          </w:p>
        </w:tc>
        <w:tc>
          <w:tcPr>
            <w:tcW w:w="73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w:t>
            </w:r>
          </w:p>
        </w:tc>
      </w:tr>
      <w:tr w:rsidR="00D8618C">
        <w:tc>
          <w:tcPr>
            <w:tcW w:w="6187" w:type="dxa"/>
            <w:tcBorders>
              <w:top w:val="single" w:sz="4" w:space="0" w:color="00000A"/>
              <w:left w:val="single" w:sz="4" w:space="0" w:color="00000A"/>
              <w:bottom w:val="single" w:sz="4" w:space="0" w:color="00000A"/>
            </w:tcBorders>
            <w:shd w:val="clear" w:color="auto" w:fill="auto"/>
            <w:tcMar>
              <w:left w:w="98" w:type="dxa"/>
            </w:tcMar>
            <w:vAlign w:val="center"/>
          </w:tcPr>
          <w:p w:rsidR="00D8618C" w:rsidRDefault="001E24B9">
            <w:pPr>
              <w:widowControl w:val="0"/>
              <w:suppressAutoHyphens/>
              <w:jc w:val="center"/>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UAB „</w:t>
            </w:r>
            <w:proofErr w:type="spellStart"/>
            <w:r>
              <w:rPr>
                <w:rFonts w:ascii="Times New Roman" w:eastAsia="SimSun" w:hAnsi="Times New Roman" w:cs="Times New Roman"/>
                <w:sz w:val="24"/>
                <w:szCs w:val="24"/>
                <w:lang w:eastAsia="zh-CN" w:bidi="hi-IN"/>
              </w:rPr>
              <w:t>Rapsoila</w:t>
            </w:r>
            <w:proofErr w:type="spellEnd"/>
            <w:r>
              <w:rPr>
                <w:rFonts w:ascii="Times New Roman" w:eastAsia="SimSun" w:hAnsi="Times New Roman" w:cs="Times New Roman"/>
                <w:sz w:val="24"/>
                <w:szCs w:val="24"/>
                <w:lang w:eastAsia="zh-CN" w:bidi="hi-IN"/>
              </w:rPr>
              <w:t>“ riebalinių rūgščių esterio gamybos įrenginys</w:t>
            </w:r>
          </w:p>
        </w:tc>
        <w:tc>
          <w:tcPr>
            <w:tcW w:w="73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8618C" w:rsidRDefault="001E24B9">
            <w:pPr>
              <w:widowControl w:val="0"/>
              <w:suppressAutoHyphens/>
              <w:jc w:val="both"/>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4.1.2. deguonies turinčių organinių junginių: alkoholio, aldehidų, ketonų, </w:t>
            </w:r>
            <w:proofErr w:type="spellStart"/>
            <w:r>
              <w:rPr>
                <w:rFonts w:ascii="Times New Roman" w:eastAsia="SimSun" w:hAnsi="Times New Roman" w:cs="Times New Roman"/>
                <w:sz w:val="24"/>
                <w:szCs w:val="24"/>
                <w:lang w:eastAsia="zh-CN" w:bidi="hi-IN"/>
              </w:rPr>
              <w:t>karboksirūgščių</w:t>
            </w:r>
            <w:proofErr w:type="spellEnd"/>
            <w:r>
              <w:rPr>
                <w:rFonts w:ascii="Times New Roman" w:eastAsia="SimSun" w:hAnsi="Times New Roman" w:cs="Times New Roman"/>
                <w:sz w:val="24"/>
                <w:szCs w:val="24"/>
                <w:lang w:eastAsia="zh-CN" w:bidi="hi-IN"/>
              </w:rPr>
              <w:t xml:space="preserve">, </w:t>
            </w:r>
            <w:r>
              <w:rPr>
                <w:rFonts w:ascii="Times New Roman" w:eastAsia="SimSun" w:hAnsi="Times New Roman" w:cs="Times New Roman"/>
                <w:b/>
                <w:sz w:val="24"/>
                <w:szCs w:val="24"/>
                <w:lang w:eastAsia="zh-CN" w:bidi="hi-IN"/>
              </w:rPr>
              <w:t>esterių ir esterių mišinių</w:t>
            </w:r>
            <w:r>
              <w:rPr>
                <w:rFonts w:ascii="Times New Roman" w:eastAsia="SimSun" w:hAnsi="Times New Roman" w:cs="Times New Roman"/>
                <w:sz w:val="24"/>
                <w:szCs w:val="24"/>
                <w:lang w:eastAsia="zh-CN" w:bidi="hi-IN"/>
              </w:rPr>
              <w:t>, acetatų, eterių, peroksidų, epoksidinių dervų;</w:t>
            </w:r>
          </w:p>
        </w:tc>
      </w:tr>
    </w:tbl>
    <w:p w:rsidR="00D8618C" w:rsidRDefault="00D8618C">
      <w:pPr>
        <w:widowControl w:val="0"/>
        <w:suppressAutoHyphens/>
        <w:ind w:firstLine="567"/>
        <w:jc w:val="both"/>
        <w:textAlignment w:val="baseline"/>
        <w:rPr>
          <w:rFonts w:ascii="Times New Roman" w:eastAsia="SimSun" w:hAnsi="Times New Roman" w:cs="Times New Roman"/>
          <w:sz w:val="24"/>
          <w:szCs w:val="24"/>
          <w:lang w:eastAsia="zh-CN" w:bidi="hi-IN"/>
        </w:rPr>
      </w:pPr>
    </w:p>
    <w:p w:rsidR="00D8618C" w:rsidRDefault="001E24B9">
      <w:pPr>
        <w:suppressAutoHyphens/>
        <w:ind w:firstLine="709"/>
        <w:jc w:val="both"/>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4. Veiklos rūšys, kurioms priskirta šiltnamio dujas išmetanti ūkinė veikla. </w:t>
      </w:r>
    </w:p>
    <w:p w:rsidR="00D8618C" w:rsidRDefault="00D8618C">
      <w:pPr>
        <w:suppressAutoHyphens/>
        <w:ind w:firstLine="709"/>
        <w:jc w:val="both"/>
        <w:textAlignment w:val="baseline"/>
        <w:rPr>
          <w:rFonts w:ascii="Times New Roman" w:hAnsi="Times New Roman" w:cs="Times New Roman"/>
          <w:b/>
          <w:sz w:val="24"/>
          <w:szCs w:val="24"/>
          <w:lang w:eastAsia="lt-LT"/>
        </w:rPr>
      </w:pPr>
    </w:p>
    <w:p w:rsidR="00D8618C" w:rsidRDefault="001E24B9">
      <w:pPr>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Ūkinė veikla nepatenka </w:t>
      </w:r>
      <w:r>
        <w:rPr>
          <w:rFonts w:ascii="TimesNewRoman" w:eastAsia="TimesNewRoman" w:hAnsi="TimesNewRoman" w:cs="TimesNewRoman"/>
          <w:sz w:val="24"/>
          <w:szCs w:val="24"/>
          <w:lang w:eastAsia="lt-LT"/>
        </w:rPr>
        <w:t xml:space="preserve">į </w:t>
      </w:r>
      <w:r>
        <w:rPr>
          <w:rFonts w:ascii="Times New Roman" w:eastAsia="Times New Roman" w:hAnsi="Times New Roman" w:cs="Times New Roman"/>
          <w:sz w:val="24"/>
          <w:szCs w:val="24"/>
          <w:lang w:eastAsia="lt-LT"/>
        </w:rPr>
        <w:t>Lietuvos Respublikos klimato kaitos valdymo finansini</w:t>
      </w:r>
      <w:r>
        <w:rPr>
          <w:rFonts w:ascii="TimesNewRoman" w:eastAsia="TimesNewRoman" w:hAnsi="TimesNewRoman" w:cs="TimesNewRoman"/>
          <w:sz w:val="24"/>
          <w:szCs w:val="24"/>
          <w:lang w:eastAsia="lt-LT"/>
        </w:rPr>
        <w:t xml:space="preserve">ų </w:t>
      </w:r>
      <w:r>
        <w:rPr>
          <w:rFonts w:ascii="Times New Roman" w:eastAsia="Times New Roman" w:hAnsi="Times New Roman" w:cs="Times New Roman"/>
          <w:sz w:val="24"/>
          <w:szCs w:val="24"/>
          <w:lang w:eastAsia="lt-LT"/>
        </w:rPr>
        <w:t>instrument</w:t>
      </w:r>
      <w:r>
        <w:rPr>
          <w:rFonts w:ascii="TimesNewRoman" w:eastAsia="TimesNewRoman" w:hAnsi="TimesNewRoman" w:cs="TimesNewRoman"/>
          <w:sz w:val="24"/>
          <w:szCs w:val="24"/>
          <w:lang w:eastAsia="lt-LT"/>
        </w:rPr>
        <w:t>ų į</w:t>
      </w:r>
      <w:r>
        <w:rPr>
          <w:rFonts w:ascii="Times New Roman" w:eastAsia="Times New Roman" w:hAnsi="Times New Roman" w:cs="Times New Roman"/>
          <w:sz w:val="24"/>
          <w:szCs w:val="24"/>
          <w:lang w:eastAsia="lt-LT"/>
        </w:rPr>
        <w:t>statymo 1 priede nurodyt</w:t>
      </w:r>
      <w:r>
        <w:rPr>
          <w:rFonts w:ascii="TimesNewRoman" w:eastAsia="TimesNewRoman" w:hAnsi="TimesNewRoman" w:cs="TimesNewRoman"/>
          <w:sz w:val="24"/>
          <w:szCs w:val="24"/>
          <w:lang w:eastAsia="lt-LT"/>
        </w:rPr>
        <w:t xml:space="preserve">ų </w:t>
      </w:r>
      <w:r>
        <w:rPr>
          <w:rFonts w:ascii="Times New Roman" w:eastAsia="Times New Roman" w:hAnsi="Times New Roman" w:cs="Times New Roman"/>
          <w:sz w:val="24"/>
          <w:szCs w:val="24"/>
          <w:lang w:eastAsia="lt-LT"/>
        </w:rPr>
        <w:t>veikl</w:t>
      </w:r>
      <w:r>
        <w:rPr>
          <w:rFonts w:ascii="TimesNewRoman" w:eastAsia="TimesNewRoman" w:hAnsi="TimesNewRoman" w:cs="TimesNewRoman"/>
          <w:sz w:val="24"/>
          <w:szCs w:val="24"/>
          <w:lang w:eastAsia="lt-LT"/>
        </w:rPr>
        <w:t xml:space="preserve">ų </w:t>
      </w:r>
      <w:r>
        <w:rPr>
          <w:rFonts w:ascii="Times New Roman" w:eastAsia="Times New Roman" w:hAnsi="Times New Roman" w:cs="Times New Roman"/>
          <w:sz w:val="24"/>
          <w:szCs w:val="24"/>
          <w:lang w:eastAsia="lt-LT"/>
        </w:rPr>
        <w:t>s</w:t>
      </w:r>
      <w:r>
        <w:rPr>
          <w:rFonts w:ascii="TimesNewRoman" w:eastAsia="TimesNewRoman" w:hAnsi="TimesNewRoman" w:cs="TimesNewRoman"/>
          <w:sz w:val="24"/>
          <w:szCs w:val="24"/>
          <w:lang w:eastAsia="lt-LT"/>
        </w:rPr>
        <w:t>ą</w:t>
      </w:r>
      <w:r>
        <w:rPr>
          <w:rFonts w:ascii="Times New Roman" w:eastAsia="Times New Roman" w:hAnsi="Times New Roman" w:cs="Times New Roman"/>
          <w:sz w:val="24"/>
          <w:szCs w:val="24"/>
          <w:lang w:eastAsia="lt-LT"/>
        </w:rPr>
        <w:t>raš</w:t>
      </w:r>
      <w:r>
        <w:rPr>
          <w:rFonts w:ascii="TimesNewRoman" w:eastAsia="TimesNewRoman" w:hAnsi="TimesNewRoman" w:cs="TimesNewRoman"/>
          <w:sz w:val="24"/>
          <w:szCs w:val="24"/>
          <w:lang w:eastAsia="lt-LT"/>
        </w:rPr>
        <w:t>ą</w:t>
      </w:r>
      <w:r>
        <w:rPr>
          <w:rFonts w:ascii="Times New Roman" w:eastAsia="Times New Roman" w:hAnsi="Times New Roman" w:cs="Times New Roman"/>
          <w:sz w:val="24"/>
          <w:szCs w:val="24"/>
          <w:lang w:eastAsia="lt-LT"/>
        </w:rPr>
        <w:t>.</w:t>
      </w:r>
    </w:p>
    <w:p w:rsidR="00D8618C" w:rsidRDefault="00D8618C">
      <w:pPr>
        <w:widowControl w:val="0"/>
        <w:suppressAutoHyphens/>
        <w:ind w:firstLine="567"/>
        <w:jc w:val="both"/>
        <w:textAlignment w:val="baseline"/>
        <w:rPr>
          <w:rFonts w:ascii="Times New Roman" w:eastAsia="SimSun" w:hAnsi="Times New Roman" w:cs="Times New Roman"/>
          <w:sz w:val="24"/>
          <w:szCs w:val="24"/>
          <w:lang w:eastAsia="zh-CN" w:bidi="hi-IN"/>
        </w:rPr>
      </w:pPr>
    </w:p>
    <w:p w:rsidR="00D8618C" w:rsidRDefault="001E24B9">
      <w:pPr>
        <w:ind w:left="709" w:hanging="142"/>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5. Informacija apie įdiegtas vadybos sistemas.</w:t>
      </w:r>
    </w:p>
    <w:p w:rsidR="00D8618C" w:rsidRDefault="00D8618C">
      <w:pPr>
        <w:widowControl w:val="0"/>
        <w:suppressAutoHyphens/>
        <w:ind w:firstLine="567"/>
        <w:jc w:val="both"/>
        <w:textAlignment w:val="baseline"/>
        <w:rPr>
          <w:rFonts w:ascii="Times New Roman" w:eastAsia="SimSun" w:hAnsi="Times New Roman" w:cs="Times New Roman"/>
          <w:sz w:val="24"/>
          <w:szCs w:val="24"/>
          <w:lang w:eastAsia="zh-CN" w:bidi="hi-IN"/>
        </w:rPr>
      </w:pPr>
    </w:p>
    <w:p w:rsidR="00D8618C" w:rsidRDefault="001E24B9">
      <w:pPr>
        <w:widowControl w:val="0"/>
        <w:suppressAutoHyphens/>
        <w:ind w:firstLine="567"/>
        <w:jc w:val="both"/>
        <w:textAlignment w:val="baseline"/>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ar-SA" w:bidi="hi-IN"/>
        </w:rPr>
        <w:t>Įmonėje nėra įdiegtų aplinkos apsaugos ar kitų vadybos sistemų.</w:t>
      </w:r>
    </w:p>
    <w:p w:rsidR="00D8618C" w:rsidRDefault="00D8618C">
      <w:pPr>
        <w:widowControl w:val="0"/>
        <w:suppressAutoHyphens/>
        <w:ind w:firstLine="567"/>
        <w:jc w:val="both"/>
        <w:textAlignment w:val="baseline"/>
        <w:rPr>
          <w:rFonts w:ascii="Times New Roman" w:eastAsia="SimSun" w:hAnsi="Times New Roman" w:cs="Times New Roman"/>
          <w:sz w:val="24"/>
          <w:szCs w:val="24"/>
          <w:lang w:eastAsia="zh-CN" w:bidi="hi-IN"/>
        </w:rPr>
      </w:pPr>
    </w:p>
    <w:p w:rsidR="00D8618C" w:rsidRDefault="001E24B9">
      <w:pPr>
        <w:ind w:left="709" w:hanging="142"/>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 Asmenų atsakomybė pagal patektą deklaraciją.</w:t>
      </w:r>
    </w:p>
    <w:p w:rsidR="00D8618C" w:rsidRDefault="00D8618C">
      <w:pPr>
        <w:widowControl w:val="0"/>
        <w:suppressAutoHyphens/>
        <w:ind w:firstLine="567"/>
        <w:jc w:val="both"/>
        <w:textAlignment w:val="baseline"/>
        <w:rPr>
          <w:rFonts w:ascii="Times New Roman" w:eastAsia="SimSun" w:hAnsi="Times New Roman" w:cs="Times New Roman"/>
          <w:sz w:val="24"/>
          <w:szCs w:val="24"/>
          <w:lang w:eastAsia="zh-CN" w:bidi="hi-IN"/>
        </w:rPr>
      </w:pPr>
    </w:p>
    <w:p w:rsidR="00D8618C" w:rsidRDefault="001E24B9">
      <w:pPr>
        <w:ind w:firstLine="567"/>
        <w:jc w:val="both"/>
        <w:textAlignment w:val="baseline"/>
      </w:pPr>
      <w:r>
        <w:rPr>
          <w:rFonts w:ascii="Times New Roman" w:hAnsi="Times New Roman" w:cs="Times New Roman"/>
          <w:bCs/>
          <w:lang w:eastAsia="ar-SA"/>
        </w:rPr>
        <w:t>Už aplinkos apsaugos atsakingas i</w:t>
      </w:r>
      <w:r>
        <w:rPr>
          <w:rFonts w:ascii="Times New Roman" w:hAnsi="Times New Roman" w:cs="Times New Roman"/>
          <w:lang w:val="sv-SE" w:eastAsia="ar-SA"/>
        </w:rPr>
        <w:t>nžinierius-ekologas Sigitas Aušra, Tel. 8 686 36838, Fax. 8 443 43020, el. paštas sigitasausra</w:t>
      </w:r>
      <w:r>
        <w:rPr>
          <w:rFonts w:ascii="Times New Roman" w:hAnsi="Times New Roman" w:cs="Times New Roman"/>
          <w:lang w:val="en-US" w:eastAsia="ar-SA"/>
        </w:rPr>
        <w:t>@</w:t>
      </w:r>
      <w:proofErr w:type="spellStart"/>
      <w:r>
        <w:rPr>
          <w:rFonts w:ascii="Times New Roman" w:hAnsi="Times New Roman" w:cs="Times New Roman"/>
          <w:lang w:eastAsia="ar-SA"/>
        </w:rPr>
        <w:t>rapsoila.lt</w:t>
      </w:r>
      <w:proofErr w:type="spellEnd"/>
    </w:p>
    <w:p w:rsidR="00D8618C" w:rsidRDefault="00D8618C">
      <w:pPr>
        <w:widowControl w:val="0"/>
        <w:suppressAutoHyphens/>
        <w:ind w:firstLine="567"/>
        <w:jc w:val="both"/>
        <w:textAlignment w:val="baseline"/>
        <w:rPr>
          <w:rFonts w:ascii="Times New Roman" w:eastAsia="SimSun" w:hAnsi="Times New Roman" w:cs="Times New Roman"/>
          <w:sz w:val="24"/>
          <w:szCs w:val="24"/>
          <w:lang w:eastAsia="zh-CN" w:bidi="hi-IN"/>
        </w:rPr>
      </w:pPr>
    </w:p>
    <w:p w:rsidR="00D8618C" w:rsidRDefault="001E24B9">
      <w:pPr>
        <w:ind w:left="709" w:hanging="142"/>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 lentelė. Įrenginio atitikties GPGB palyginamasis įvertinimas.</w:t>
      </w:r>
    </w:p>
    <w:p w:rsidR="00D8618C" w:rsidRDefault="00D8618C">
      <w:pPr>
        <w:widowControl w:val="0"/>
        <w:suppressAutoHyphens/>
        <w:ind w:firstLine="567"/>
        <w:jc w:val="both"/>
        <w:textAlignment w:val="baseline"/>
        <w:rPr>
          <w:rFonts w:ascii="Times New Roman" w:eastAsia="SimSun" w:hAnsi="Times New Roman" w:cs="Times New Roman"/>
          <w:sz w:val="24"/>
          <w:szCs w:val="24"/>
          <w:lang w:eastAsia="zh-CN" w:bidi="hi-IN"/>
        </w:rPr>
      </w:pPr>
    </w:p>
    <w:tbl>
      <w:tblPr>
        <w:tblStyle w:val="Lentelstinklelis"/>
        <w:tblW w:w="15559" w:type="dxa"/>
        <w:jc w:val="center"/>
        <w:tblCellMar>
          <w:left w:w="88" w:type="dxa"/>
        </w:tblCellMar>
        <w:tblLook w:val="04A0" w:firstRow="1" w:lastRow="0" w:firstColumn="1" w:lastColumn="0" w:noHBand="0" w:noVBand="1"/>
      </w:tblPr>
      <w:tblGrid>
        <w:gridCol w:w="805"/>
        <w:gridCol w:w="1559"/>
        <w:gridCol w:w="6"/>
        <w:gridCol w:w="6"/>
        <w:gridCol w:w="1625"/>
        <w:gridCol w:w="14"/>
        <w:gridCol w:w="5503"/>
        <w:gridCol w:w="14"/>
        <w:gridCol w:w="1971"/>
        <w:gridCol w:w="13"/>
        <w:gridCol w:w="1280"/>
        <w:gridCol w:w="2763"/>
      </w:tblGrid>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Eil.nr</w:t>
            </w:r>
          </w:p>
        </w:tc>
        <w:tc>
          <w:tcPr>
            <w:tcW w:w="1571" w:type="dxa"/>
            <w:gridSpan w:val="3"/>
            <w:shd w:val="clear" w:color="auto" w:fill="auto"/>
            <w:tcMar>
              <w:left w:w="88" w:type="dxa"/>
            </w:tcMar>
            <w:vAlign w:val="center"/>
          </w:tcPr>
          <w:p w:rsidR="00D8618C" w:rsidRDefault="001E24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Poveikio aplinkai kategorija</w:t>
            </w:r>
          </w:p>
        </w:tc>
        <w:tc>
          <w:tcPr>
            <w:tcW w:w="1639" w:type="dxa"/>
            <w:gridSpan w:val="2"/>
            <w:shd w:val="clear" w:color="auto" w:fill="auto"/>
            <w:tcMar>
              <w:left w:w="88" w:type="dxa"/>
            </w:tcMar>
            <w:vAlign w:val="center"/>
          </w:tcPr>
          <w:p w:rsidR="00D8618C" w:rsidRDefault="001E24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Nuoroda į ES GPGB informacinius dokumentus, anotacijas</w:t>
            </w:r>
          </w:p>
        </w:tc>
        <w:tc>
          <w:tcPr>
            <w:tcW w:w="5503" w:type="dxa"/>
            <w:shd w:val="clear" w:color="auto" w:fill="auto"/>
            <w:tcMar>
              <w:left w:w="88" w:type="dxa"/>
            </w:tcMar>
            <w:vAlign w:val="center"/>
          </w:tcPr>
          <w:p w:rsidR="00D8618C" w:rsidRDefault="001E24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GPGB technologija</w:t>
            </w:r>
          </w:p>
        </w:tc>
        <w:tc>
          <w:tcPr>
            <w:tcW w:w="1985" w:type="dxa"/>
            <w:gridSpan w:val="2"/>
            <w:shd w:val="clear" w:color="auto" w:fill="auto"/>
            <w:tcMar>
              <w:left w:w="88" w:type="dxa"/>
            </w:tcMar>
            <w:vAlign w:val="center"/>
          </w:tcPr>
          <w:p w:rsidR="00D8618C" w:rsidRDefault="001E24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Su GPGB taikymu susijusios vertės, vnt.</w:t>
            </w:r>
          </w:p>
        </w:tc>
        <w:tc>
          <w:tcPr>
            <w:tcW w:w="1293" w:type="dxa"/>
            <w:gridSpan w:val="2"/>
            <w:shd w:val="clear" w:color="auto" w:fill="auto"/>
            <w:tcMar>
              <w:left w:w="88" w:type="dxa"/>
            </w:tcMar>
            <w:vAlign w:val="center"/>
          </w:tcPr>
          <w:p w:rsidR="00D8618C" w:rsidRDefault="001E24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Atitikimas</w:t>
            </w:r>
          </w:p>
        </w:tc>
        <w:tc>
          <w:tcPr>
            <w:tcW w:w="2763" w:type="dxa"/>
            <w:shd w:val="clear" w:color="auto" w:fill="auto"/>
            <w:tcMar>
              <w:left w:w="88" w:type="dxa"/>
            </w:tcMar>
            <w:vAlign w:val="center"/>
          </w:tcPr>
          <w:p w:rsidR="00D8618C" w:rsidRDefault="00D8618C">
            <w:pPr>
              <w:jc w:val="center"/>
              <w:rPr>
                <w:rFonts w:ascii="Times New Roman" w:eastAsia="Calibri" w:hAnsi="Times New Roman" w:cs="Times New Roman"/>
                <w:b/>
                <w:sz w:val="24"/>
                <w:szCs w:val="24"/>
              </w:rPr>
            </w:pPr>
          </w:p>
          <w:p w:rsidR="00D8618C" w:rsidRDefault="001E24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Pastabos</w:t>
            </w:r>
          </w:p>
          <w:p w:rsidR="00D8618C" w:rsidRDefault="00D8618C">
            <w:pPr>
              <w:jc w:val="center"/>
              <w:rPr>
                <w:rFonts w:ascii="Times New Roman" w:eastAsia="Calibri" w:hAnsi="Times New Roman" w:cs="Times New Roman"/>
                <w:b/>
                <w:sz w:val="24"/>
                <w:szCs w:val="24"/>
              </w:rPr>
            </w:pPr>
          </w:p>
        </w:tc>
      </w:tr>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1</w:t>
            </w:r>
          </w:p>
        </w:tc>
        <w:tc>
          <w:tcPr>
            <w:tcW w:w="1571" w:type="dxa"/>
            <w:gridSpan w:val="3"/>
            <w:shd w:val="clear" w:color="auto" w:fill="auto"/>
            <w:tcMar>
              <w:left w:w="88" w:type="dxa"/>
            </w:tcMar>
            <w:vAlign w:val="center"/>
          </w:tcPr>
          <w:p w:rsidR="00D8618C" w:rsidRDefault="001E24B9">
            <w:pPr>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2</w:t>
            </w:r>
          </w:p>
        </w:tc>
        <w:tc>
          <w:tcPr>
            <w:tcW w:w="1639"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3</w:t>
            </w:r>
          </w:p>
        </w:tc>
        <w:tc>
          <w:tcPr>
            <w:tcW w:w="5503"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4</w:t>
            </w:r>
          </w:p>
        </w:tc>
        <w:tc>
          <w:tcPr>
            <w:tcW w:w="1985"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5</w:t>
            </w:r>
          </w:p>
        </w:tc>
        <w:tc>
          <w:tcPr>
            <w:tcW w:w="1293"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6</w:t>
            </w:r>
          </w:p>
        </w:tc>
        <w:tc>
          <w:tcPr>
            <w:tcW w:w="2763"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7</w:t>
            </w:r>
          </w:p>
        </w:tc>
      </w:tr>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71"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Organinių medžiagų</w:t>
            </w:r>
          </w:p>
          <w:p w:rsidR="00D8618C" w:rsidRDefault="001E24B9">
            <w:pPr>
              <w:rPr>
                <w:rFonts w:ascii="Times New Roman" w:hAnsi="Times New Roman" w:cs="Times New Roman"/>
                <w:sz w:val="24"/>
                <w:szCs w:val="24"/>
              </w:rPr>
            </w:pPr>
            <w:r>
              <w:rPr>
                <w:rFonts w:ascii="Times New Roman" w:hAnsi="Times New Roman" w:cs="Times New Roman"/>
                <w:sz w:val="24"/>
                <w:szCs w:val="24"/>
              </w:rPr>
              <w:t>gamyba dideliais</w:t>
            </w:r>
          </w:p>
          <w:p w:rsidR="00D8618C" w:rsidRDefault="001E24B9">
            <w:pPr>
              <w:rPr>
                <w:rFonts w:ascii="Times New Roman" w:hAnsi="Times New Roman" w:cs="Times New Roman"/>
                <w:sz w:val="24"/>
                <w:szCs w:val="24"/>
              </w:rPr>
            </w:pPr>
            <w:r>
              <w:rPr>
                <w:rFonts w:ascii="Times New Roman" w:hAnsi="Times New Roman" w:cs="Times New Roman"/>
                <w:sz w:val="24"/>
                <w:szCs w:val="24"/>
              </w:rPr>
              <w:t>kiekiais, įskaitant visus aplinkos elementus</w:t>
            </w:r>
          </w:p>
        </w:tc>
        <w:tc>
          <w:tcPr>
            <w:tcW w:w="1639" w:type="dxa"/>
            <w:gridSpan w:val="2"/>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 xml:space="preserve">EC BREF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Large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Volume</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Organic</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Chemical</w:t>
            </w:r>
            <w:proofErr w:type="spellEnd"/>
          </w:p>
          <w:p w:rsidR="00D8618C" w:rsidRDefault="001E24B9">
            <w:pPr>
              <w:spacing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Industry</w:t>
            </w:r>
            <w:proofErr w:type="spellEnd"/>
          </w:p>
        </w:tc>
        <w:tc>
          <w:tcPr>
            <w:tcW w:w="5503" w:type="dxa"/>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Technologijų nagrinėjimas pagal šią hierarchiją:</w:t>
            </w:r>
          </w:p>
          <w:p w:rsidR="00D8618C" w:rsidRDefault="001E24B9">
            <w:pPr>
              <w:rPr>
                <w:rFonts w:ascii="Times New Roman" w:hAnsi="Times New Roman" w:cs="Times New Roman"/>
                <w:sz w:val="24"/>
                <w:szCs w:val="24"/>
              </w:rPr>
            </w:pPr>
            <w:r>
              <w:rPr>
                <w:rFonts w:ascii="Times New Roman" w:hAnsi="Times New Roman" w:cs="Times New Roman"/>
                <w:sz w:val="24"/>
                <w:szCs w:val="24"/>
              </w:rPr>
              <w:t xml:space="preserve">- atliekų srautų (dujinių, vandeninių ar kietų) susidarymo šalinimas, taikant procesų planavimą ir tobulinimą, užtikrinant reakcijų </w:t>
            </w:r>
            <w:proofErr w:type="spellStart"/>
            <w:r>
              <w:rPr>
                <w:rFonts w:ascii="Times New Roman" w:hAnsi="Times New Roman" w:cs="Times New Roman"/>
                <w:sz w:val="24"/>
                <w:szCs w:val="24"/>
              </w:rPr>
              <w:t>selektyvumą</w:t>
            </w:r>
            <w:proofErr w:type="spellEnd"/>
            <w:r>
              <w:rPr>
                <w:rFonts w:ascii="Times New Roman" w:hAnsi="Times New Roman" w:cs="Times New Roman"/>
                <w:sz w:val="24"/>
                <w:szCs w:val="24"/>
              </w:rPr>
              <w:t xml:space="preserve"> ir tinkamą katalizatoriaus parinkimą;</w:t>
            </w:r>
          </w:p>
          <w:p w:rsidR="00D8618C" w:rsidRDefault="001E24B9">
            <w:pPr>
              <w:rPr>
                <w:rFonts w:ascii="Times New Roman" w:hAnsi="Times New Roman" w:cs="Times New Roman"/>
                <w:sz w:val="24"/>
                <w:szCs w:val="24"/>
              </w:rPr>
            </w:pPr>
            <w:r>
              <w:rPr>
                <w:rFonts w:ascii="Times New Roman" w:hAnsi="Times New Roman" w:cs="Times New Roman"/>
                <w:sz w:val="24"/>
                <w:szCs w:val="24"/>
              </w:rPr>
              <w:t>- atliekų srautų jų susidarymo vietoje mažinimas, atliekant žaliavų, įrangos ar vykdomų procesų pakeitimus, atsižvelgiant į paruošiamąsias operacijas ir vienodų eksploatavimų sąlygų užtikrinimą;</w:t>
            </w:r>
          </w:p>
          <w:p w:rsidR="00D8618C" w:rsidRDefault="001E24B9">
            <w:pPr>
              <w:rPr>
                <w:rFonts w:ascii="Times New Roman" w:hAnsi="Times New Roman" w:cs="Times New Roman"/>
                <w:sz w:val="24"/>
                <w:szCs w:val="24"/>
              </w:rPr>
            </w:pPr>
            <w:r>
              <w:rPr>
                <w:rFonts w:ascii="Times New Roman" w:hAnsi="Times New Roman" w:cs="Times New Roman"/>
                <w:sz w:val="24"/>
                <w:szCs w:val="24"/>
              </w:rPr>
              <w:t>- pakartotinis atliekų srauto naudojimas, taikant perdirbimą ir utilizavimą;</w:t>
            </w:r>
          </w:p>
          <w:p w:rsidR="00D8618C" w:rsidRDefault="001E24B9">
            <w:pPr>
              <w:rPr>
                <w:rFonts w:ascii="Times New Roman" w:hAnsi="Times New Roman" w:cs="Times New Roman"/>
                <w:sz w:val="24"/>
                <w:szCs w:val="24"/>
              </w:rPr>
            </w:pPr>
            <w:r>
              <w:rPr>
                <w:rFonts w:ascii="Times New Roman" w:hAnsi="Times New Roman" w:cs="Times New Roman"/>
                <w:sz w:val="24"/>
                <w:szCs w:val="24"/>
              </w:rPr>
              <w:t>- vertingų produktų regeneravimas iš atliekų srautų;</w:t>
            </w:r>
          </w:p>
          <w:p w:rsidR="00D8618C" w:rsidRDefault="001E24B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atliekų srautų apdorojimas ir šalinimas, taikant valymo technologijas išmetimų į aplinką vietoje.</w:t>
            </w:r>
          </w:p>
        </w:tc>
        <w:tc>
          <w:tcPr>
            <w:tcW w:w="1985"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93"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Atitinka</w:t>
            </w:r>
          </w:p>
        </w:tc>
        <w:tc>
          <w:tcPr>
            <w:tcW w:w="2763" w:type="dxa"/>
            <w:shd w:val="clear" w:color="auto" w:fill="auto"/>
            <w:tcMar>
              <w:left w:w="88" w:type="dxa"/>
            </w:tcMar>
          </w:tcPr>
          <w:p w:rsidR="00D8618C" w:rsidRDefault="001E24B9">
            <w:pPr>
              <w:rPr>
                <w:rFonts w:ascii="Times New Roman" w:eastAsia="Calibri" w:hAnsi="Times New Roman" w:cs="Times New Roman"/>
                <w:sz w:val="24"/>
                <w:szCs w:val="24"/>
              </w:rPr>
            </w:pPr>
            <w:r>
              <w:rPr>
                <w:rFonts w:ascii="Times New Roman" w:eastAsia="Calibri" w:hAnsi="Times New Roman" w:cs="Times New Roman"/>
                <w:sz w:val="24"/>
                <w:szCs w:val="24"/>
              </w:rPr>
              <w:t xml:space="preserve">Nuotekų valymo įrenginių eksploatacijos metu susidaro nuotekų valymo dumblas, kuris kaip produkcija parduodamas laukų tręšimui. </w:t>
            </w:r>
          </w:p>
          <w:p w:rsidR="00D8618C" w:rsidRDefault="001E24B9">
            <w:pPr>
              <w:rPr>
                <w:rFonts w:ascii="Times New Roman" w:eastAsia="Calibri" w:hAnsi="Times New Roman" w:cs="Times New Roman"/>
                <w:sz w:val="24"/>
                <w:szCs w:val="24"/>
              </w:rPr>
            </w:pPr>
            <w:r>
              <w:rPr>
                <w:rFonts w:ascii="Times New Roman" w:eastAsia="Calibri" w:hAnsi="Times New Roman" w:cs="Times New Roman"/>
                <w:sz w:val="24"/>
                <w:szCs w:val="24"/>
              </w:rPr>
              <w:t xml:space="preserve">Šalutinė produkcija rapsų išspaudos, glicerinas. Rapsų išspaudos naudojamos gyvulių pašarų ruošimui. Glicerinas naudojamas gyvulių pašarų ruošimui, žaliava techninio </w:t>
            </w:r>
            <w:proofErr w:type="spellStart"/>
            <w:r>
              <w:rPr>
                <w:rFonts w:ascii="Times New Roman" w:eastAsia="Calibri" w:hAnsi="Times New Roman" w:cs="Times New Roman"/>
                <w:sz w:val="24"/>
                <w:szCs w:val="24"/>
              </w:rPr>
              <w:t>glicerolio</w:t>
            </w:r>
            <w:proofErr w:type="spellEnd"/>
            <w:r>
              <w:rPr>
                <w:rFonts w:ascii="Times New Roman" w:eastAsia="Calibri" w:hAnsi="Times New Roman" w:cs="Times New Roman"/>
                <w:sz w:val="24"/>
                <w:szCs w:val="24"/>
              </w:rPr>
              <w:t xml:space="preserve"> gamybai, pašaras biodujų gamybai, dozuojami glicerino kiekiai nuotekų valymo įrengimuose reikiamam fosfatų ir </w:t>
            </w:r>
            <w:proofErr w:type="spellStart"/>
            <w:r>
              <w:rPr>
                <w:rFonts w:ascii="Times New Roman" w:eastAsia="Calibri" w:hAnsi="Times New Roman" w:cs="Times New Roman"/>
                <w:sz w:val="24"/>
                <w:szCs w:val="24"/>
              </w:rPr>
              <w:t>ChDS</w:t>
            </w:r>
            <w:proofErr w:type="spellEnd"/>
            <w:r>
              <w:rPr>
                <w:rFonts w:ascii="Times New Roman" w:eastAsia="Calibri" w:hAnsi="Times New Roman" w:cs="Times New Roman"/>
                <w:sz w:val="24"/>
                <w:szCs w:val="24"/>
              </w:rPr>
              <w:t xml:space="preserve"> palaikymui.</w:t>
            </w:r>
          </w:p>
        </w:tc>
      </w:tr>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71"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Organinių medžiagų</w:t>
            </w:r>
          </w:p>
          <w:p w:rsidR="00D8618C" w:rsidRDefault="001E24B9">
            <w:pPr>
              <w:rPr>
                <w:rFonts w:ascii="Times New Roman" w:hAnsi="Times New Roman" w:cs="Times New Roman"/>
                <w:sz w:val="24"/>
                <w:szCs w:val="24"/>
              </w:rPr>
            </w:pPr>
            <w:r>
              <w:rPr>
                <w:rFonts w:ascii="Times New Roman" w:hAnsi="Times New Roman" w:cs="Times New Roman"/>
                <w:sz w:val="24"/>
                <w:szCs w:val="24"/>
              </w:rPr>
              <w:t>gamybos dideliais</w:t>
            </w:r>
          </w:p>
          <w:p w:rsidR="00D8618C" w:rsidRDefault="001E24B9">
            <w:pPr>
              <w:rPr>
                <w:rFonts w:ascii="Times New Roman" w:hAnsi="Times New Roman" w:cs="Times New Roman"/>
                <w:sz w:val="24"/>
                <w:szCs w:val="24"/>
              </w:rPr>
            </w:pPr>
            <w:r>
              <w:rPr>
                <w:rFonts w:ascii="Times New Roman" w:hAnsi="Times New Roman" w:cs="Times New Roman"/>
                <w:sz w:val="24"/>
                <w:szCs w:val="24"/>
              </w:rPr>
              <w:t>kiekiais procesų</w:t>
            </w:r>
          </w:p>
          <w:p w:rsidR="00D8618C" w:rsidRDefault="001E24B9">
            <w:pPr>
              <w:rPr>
                <w:rFonts w:ascii="Times New Roman" w:hAnsi="Times New Roman" w:cs="Times New Roman"/>
                <w:sz w:val="24"/>
                <w:szCs w:val="24"/>
              </w:rPr>
            </w:pPr>
            <w:r>
              <w:rPr>
                <w:rFonts w:ascii="Times New Roman" w:hAnsi="Times New Roman" w:cs="Times New Roman"/>
                <w:sz w:val="24"/>
                <w:szCs w:val="24"/>
              </w:rPr>
              <w:t>projektavimas ir esamų</w:t>
            </w:r>
          </w:p>
          <w:p w:rsidR="00D8618C" w:rsidRDefault="001E24B9">
            <w:pPr>
              <w:rPr>
                <w:rFonts w:ascii="Times New Roman" w:hAnsi="Times New Roman" w:cs="Times New Roman"/>
                <w:sz w:val="24"/>
                <w:szCs w:val="24"/>
              </w:rPr>
            </w:pPr>
            <w:r>
              <w:rPr>
                <w:rFonts w:ascii="Times New Roman" w:hAnsi="Times New Roman" w:cs="Times New Roman"/>
                <w:sz w:val="24"/>
                <w:szCs w:val="24"/>
              </w:rPr>
              <w:t>procesų pakeitimai</w:t>
            </w:r>
          </w:p>
        </w:tc>
        <w:tc>
          <w:tcPr>
            <w:tcW w:w="1639" w:type="dxa"/>
            <w:gridSpan w:val="2"/>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 xml:space="preserve">EC BREF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Large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Volume</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Organic</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Chemical</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Industry</w:t>
            </w:r>
            <w:proofErr w:type="spellEnd"/>
          </w:p>
        </w:tc>
        <w:tc>
          <w:tcPr>
            <w:tcW w:w="5503" w:type="dxa"/>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Technologijų derinys ar parinkimas:</w:t>
            </w:r>
          </w:p>
          <w:p w:rsidR="00D8618C" w:rsidRDefault="001E24B9">
            <w:pPr>
              <w:rPr>
                <w:rFonts w:ascii="Times New Roman" w:hAnsi="Times New Roman" w:cs="Times New Roman"/>
                <w:sz w:val="24"/>
                <w:szCs w:val="24"/>
              </w:rPr>
            </w:pPr>
            <w:r>
              <w:rPr>
                <w:rFonts w:ascii="Times New Roman" w:hAnsi="Times New Roman" w:cs="Times New Roman"/>
                <w:sz w:val="24"/>
                <w:szCs w:val="24"/>
              </w:rPr>
              <w:t>- cheminių reakcijų bei atskyrimo procesų vykdymas nepertraukiamu režimu, uždaruose reaktoriuose;</w:t>
            </w:r>
          </w:p>
          <w:p w:rsidR="00D8618C" w:rsidRDefault="001E24B9">
            <w:pPr>
              <w:rPr>
                <w:rFonts w:ascii="Times New Roman" w:hAnsi="Times New Roman" w:cs="Times New Roman"/>
                <w:sz w:val="24"/>
                <w:szCs w:val="24"/>
              </w:rPr>
            </w:pPr>
            <w:r>
              <w:rPr>
                <w:rFonts w:ascii="Times New Roman" w:hAnsi="Times New Roman" w:cs="Times New Roman"/>
                <w:sz w:val="24"/>
                <w:szCs w:val="24"/>
              </w:rPr>
              <w:t>- nepertraukiamų procesų, susidarančių procesų talpų valymo metu, panaudojimas pagal šią hierarchiją: antrinis panaudojimas, regeneravimas, deginimas oro taršos kontrolės ar kitos paskirties deginimo į</w:t>
            </w:r>
          </w:p>
          <w:p w:rsidR="00D8618C" w:rsidRDefault="001E24B9">
            <w:pPr>
              <w:rPr>
                <w:rFonts w:ascii="Times New Roman" w:hAnsi="Times New Roman" w:cs="Times New Roman"/>
                <w:sz w:val="24"/>
                <w:szCs w:val="24"/>
              </w:rPr>
            </w:pPr>
            <w:r>
              <w:rPr>
                <w:rFonts w:ascii="Times New Roman" w:hAnsi="Times New Roman" w:cs="Times New Roman"/>
                <w:sz w:val="24"/>
                <w:szCs w:val="24"/>
              </w:rPr>
              <w:t>renginiuose; - energijos panaudojimo sumažinimas, padidinant energijos atgavimą;</w:t>
            </w:r>
          </w:p>
          <w:p w:rsidR="00D8618C" w:rsidRDefault="001E24B9">
            <w:pPr>
              <w:rPr>
                <w:rFonts w:ascii="Times New Roman" w:hAnsi="Times New Roman" w:cs="Times New Roman"/>
                <w:sz w:val="24"/>
                <w:szCs w:val="24"/>
              </w:rPr>
            </w:pPr>
            <w:r>
              <w:rPr>
                <w:rFonts w:ascii="Times New Roman" w:hAnsi="Times New Roman" w:cs="Times New Roman"/>
                <w:sz w:val="24"/>
                <w:szCs w:val="24"/>
              </w:rPr>
              <w:t>- junginių su mažesniu garų slėgiu naudojimas;</w:t>
            </w:r>
          </w:p>
          <w:p w:rsidR="00D8618C" w:rsidRDefault="001E24B9">
            <w:pPr>
              <w:rPr>
                <w:rFonts w:ascii="Times New Roman" w:hAnsi="Times New Roman" w:cs="Times New Roman"/>
                <w:sz w:val="24"/>
                <w:szCs w:val="24"/>
              </w:rPr>
            </w:pPr>
            <w:r>
              <w:rPr>
                <w:rFonts w:ascii="Times New Roman" w:hAnsi="Times New Roman" w:cs="Times New Roman"/>
                <w:sz w:val="24"/>
                <w:szCs w:val="24"/>
              </w:rPr>
              <w:t>- „žaliosios chemijos“ principų taikymas.</w:t>
            </w:r>
          </w:p>
        </w:tc>
        <w:tc>
          <w:tcPr>
            <w:tcW w:w="1985"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93"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Atitinka</w:t>
            </w:r>
          </w:p>
        </w:tc>
        <w:tc>
          <w:tcPr>
            <w:tcW w:w="2763" w:type="dxa"/>
            <w:shd w:val="clear" w:color="auto" w:fill="auto"/>
            <w:tcMar>
              <w:left w:w="88" w:type="dxa"/>
            </w:tcMar>
          </w:tcPr>
          <w:p w:rsidR="00D8618C" w:rsidRDefault="001E24B9">
            <w:pPr>
              <w:rPr>
                <w:rFonts w:ascii="Times New Roman" w:eastAsia="Calibri" w:hAnsi="Times New Roman" w:cs="Times New Roman"/>
                <w:sz w:val="24"/>
                <w:szCs w:val="24"/>
              </w:rPr>
            </w:pPr>
            <w:r>
              <w:rPr>
                <w:rFonts w:ascii="Times New Roman" w:eastAsia="Calibri" w:hAnsi="Times New Roman" w:cs="Times New Roman"/>
                <w:sz w:val="24"/>
                <w:szCs w:val="24"/>
              </w:rPr>
              <w:t xml:space="preserve">Cheminės reakcijos bei atskyrimo procesai </w:t>
            </w:r>
            <w:proofErr w:type="spellStart"/>
            <w:r>
              <w:rPr>
                <w:rFonts w:ascii="Times New Roman" w:eastAsia="Calibri" w:hAnsi="Times New Roman" w:cs="Times New Roman"/>
                <w:sz w:val="24"/>
                <w:szCs w:val="24"/>
              </w:rPr>
              <w:t>vykdymi</w:t>
            </w:r>
            <w:proofErr w:type="spellEnd"/>
            <w:r>
              <w:rPr>
                <w:rFonts w:ascii="Times New Roman" w:eastAsia="Calibri" w:hAnsi="Times New Roman" w:cs="Times New Roman"/>
                <w:sz w:val="24"/>
                <w:szCs w:val="24"/>
              </w:rPr>
              <w:t xml:space="preserve"> nepertraukiamu režimu, uždaruose reaktoriuose.</w:t>
            </w:r>
          </w:p>
        </w:tc>
      </w:tr>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5" w:type="dxa"/>
            <w:gridSpan w:val="2"/>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Išsklaidytųjų emisijų</w:t>
            </w:r>
          </w:p>
          <w:p w:rsidR="00D8618C" w:rsidRDefault="001E24B9">
            <w:pPr>
              <w:rPr>
                <w:rFonts w:ascii="Times New Roman" w:hAnsi="Times New Roman" w:cs="Times New Roman"/>
                <w:sz w:val="24"/>
                <w:szCs w:val="24"/>
              </w:rPr>
            </w:pPr>
            <w:r>
              <w:rPr>
                <w:rFonts w:ascii="Times New Roman" w:hAnsi="Times New Roman" w:cs="Times New Roman"/>
                <w:sz w:val="24"/>
                <w:szCs w:val="24"/>
              </w:rPr>
              <w:t>prevencija ir kontrolė</w:t>
            </w:r>
          </w:p>
        </w:tc>
        <w:tc>
          <w:tcPr>
            <w:tcW w:w="1631" w:type="dxa"/>
            <w:gridSpan w:val="2"/>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 xml:space="preserve">EC BREF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Large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Volume</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Organic</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Chemical</w:t>
            </w:r>
            <w:proofErr w:type="spellEnd"/>
          </w:p>
          <w:p w:rsidR="00D8618C" w:rsidRDefault="001E24B9">
            <w:pPr>
              <w:spacing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Industry</w:t>
            </w:r>
            <w:proofErr w:type="spellEnd"/>
          </w:p>
        </w:tc>
        <w:tc>
          <w:tcPr>
            <w:tcW w:w="5531"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Technologijų derinys ar parinkimas:</w:t>
            </w:r>
          </w:p>
          <w:p w:rsidR="00D8618C" w:rsidRDefault="001E24B9">
            <w:pPr>
              <w:rPr>
                <w:rFonts w:ascii="Times New Roman" w:hAnsi="Times New Roman" w:cs="Times New Roman"/>
                <w:sz w:val="24"/>
                <w:szCs w:val="24"/>
              </w:rPr>
            </w:pPr>
            <w:r>
              <w:rPr>
                <w:rFonts w:ascii="Times New Roman" w:hAnsi="Times New Roman" w:cs="Times New Roman"/>
                <w:sz w:val="24"/>
                <w:szCs w:val="24"/>
              </w:rPr>
              <w:t>- nuotėkių aptikimo ir priežiūros sistemų įdiegimas;</w:t>
            </w:r>
          </w:p>
          <w:p w:rsidR="00D8618C" w:rsidRDefault="001E24B9">
            <w:pPr>
              <w:rPr>
                <w:rFonts w:ascii="Times New Roman" w:hAnsi="Times New Roman" w:cs="Times New Roman"/>
                <w:sz w:val="24"/>
                <w:szCs w:val="24"/>
              </w:rPr>
            </w:pPr>
            <w:r>
              <w:rPr>
                <w:rFonts w:ascii="Times New Roman" w:hAnsi="Times New Roman" w:cs="Times New Roman"/>
                <w:sz w:val="24"/>
                <w:szCs w:val="24"/>
              </w:rPr>
              <w:t>- vamzdynų ir įrangos nuotėkių remontavimas, kur nuotėkis viršija tam tikrą nustatytą ribą;</w:t>
            </w:r>
          </w:p>
          <w:p w:rsidR="00D8618C" w:rsidRDefault="001E24B9">
            <w:pPr>
              <w:rPr>
                <w:rFonts w:ascii="Times New Roman" w:hAnsi="Times New Roman" w:cs="Times New Roman"/>
                <w:sz w:val="24"/>
                <w:szCs w:val="24"/>
              </w:rPr>
            </w:pPr>
            <w:r>
              <w:rPr>
                <w:rFonts w:ascii="Times New Roman" w:hAnsi="Times New Roman" w:cs="Times New Roman"/>
                <w:sz w:val="24"/>
                <w:szCs w:val="24"/>
              </w:rPr>
              <w:t>- esamą įrangą keisti kita, pasižyminčia geresnėmis charakteristikomis;</w:t>
            </w:r>
          </w:p>
          <w:p w:rsidR="00D8618C" w:rsidRDefault="001E24B9">
            <w:pPr>
              <w:rPr>
                <w:rFonts w:ascii="Times New Roman" w:hAnsi="Times New Roman" w:cs="Times New Roman"/>
                <w:sz w:val="24"/>
                <w:szCs w:val="24"/>
              </w:rPr>
            </w:pPr>
            <w:r>
              <w:rPr>
                <w:rFonts w:ascii="Times New Roman" w:hAnsi="Times New Roman" w:cs="Times New Roman"/>
                <w:sz w:val="24"/>
                <w:szCs w:val="24"/>
              </w:rPr>
              <w:t>- naujų įrenginių įrengimas, kurių griežtesnės techninės charakteristikos užtikrina, kad bus išmetama mažiau išsklaidytųjų teršalų;</w:t>
            </w:r>
          </w:p>
          <w:p w:rsidR="00D8618C" w:rsidRDefault="001E24B9">
            <w:pPr>
              <w:rPr>
                <w:rFonts w:ascii="Times New Roman" w:hAnsi="Times New Roman" w:cs="Times New Roman"/>
                <w:sz w:val="24"/>
                <w:szCs w:val="24"/>
              </w:rPr>
            </w:pPr>
            <w:r>
              <w:rPr>
                <w:rFonts w:ascii="Times New Roman" w:hAnsi="Times New Roman" w:cs="Times New Roman"/>
                <w:sz w:val="24"/>
                <w:szCs w:val="24"/>
              </w:rPr>
              <w:t>Kai reikalinga:</w:t>
            </w:r>
          </w:p>
          <w:p w:rsidR="00D8618C" w:rsidRDefault="001E24B9">
            <w:pPr>
              <w:rPr>
                <w:rFonts w:ascii="Times New Roman" w:hAnsi="Times New Roman" w:cs="Times New Roman"/>
                <w:sz w:val="24"/>
                <w:szCs w:val="24"/>
              </w:rPr>
            </w:pPr>
            <w:r>
              <w:rPr>
                <w:rFonts w:ascii="Times New Roman" w:hAnsi="Times New Roman" w:cs="Times New Roman"/>
                <w:sz w:val="24"/>
                <w:szCs w:val="24"/>
              </w:rPr>
              <w:t>- naudoti dvigubą izoliavimą visose nuotėkių didelės rizikos vietose;</w:t>
            </w:r>
          </w:p>
          <w:p w:rsidR="00D8618C" w:rsidRDefault="001E24B9">
            <w:pPr>
              <w:rPr>
                <w:rFonts w:ascii="Times New Roman" w:hAnsi="Times New Roman" w:cs="Times New Roman"/>
                <w:sz w:val="24"/>
                <w:szCs w:val="24"/>
              </w:rPr>
            </w:pPr>
            <w:r>
              <w:rPr>
                <w:rFonts w:ascii="Times New Roman" w:hAnsi="Times New Roman" w:cs="Times New Roman"/>
                <w:sz w:val="24"/>
                <w:szCs w:val="24"/>
              </w:rPr>
              <w:t>- išvengti nereikalingo talpyklų atidarymo;</w:t>
            </w:r>
          </w:p>
          <w:p w:rsidR="00D8618C" w:rsidRDefault="001E24B9">
            <w:pPr>
              <w:rPr>
                <w:rFonts w:ascii="Times New Roman" w:hAnsi="Times New Roman" w:cs="Times New Roman"/>
                <w:sz w:val="24"/>
                <w:szCs w:val="24"/>
              </w:rPr>
            </w:pPr>
            <w:r>
              <w:rPr>
                <w:rFonts w:ascii="Times New Roman" w:hAnsi="Times New Roman" w:cs="Times New Roman"/>
                <w:sz w:val="24"/>
                <w:szCs w:val="24"/>
              </w:rPr>
              <w:t>- atitverti nutekėjimų surinkimo sistemą ir surinktų nuotėkių saugojimo/apdorojimo talpas;</w:t>
            </w:r>
          </w:p>
          <w:p w:rsidR="00D8618C" w:rsidRDefault="001E24B9">
            <w:pPr>
              <w:rPr>
                <w:rFonts w:ascii="Times New Roman" w:hAnsi="Times New Roman" w:cs="Times New Roman"/>
                <w:sz w:val="24"/>
                <w:szCs w:val="24"/>
              </w:rPr>
            </w:pPr>
            <w:r>
              <w:rPr>
                <w:rFonts w:ascii="Times New Roman" w:hAnsi="Times New Roman" w:cs="Times New Roman"/>
                <w:sz w:val="24"/>
                <w:szCs w:val="24"/>
              </w:rPr>
              <w:t>- stebėti aušinimo vandens užterštumą organinėmis medžiagomis;</w:t>
            </w:r>
          </w:p>
          <w:p w:rsidR="00D8618C" w:rsidRDefault="001E24B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priklausomai nuo nuotėkio dydžio, pergabenti kompresorių tarpiklių ir valymo nuotėkių skysčius/dujas į žemesnio slėgio sistemas tam, kad atlikti jų regeneravimą ar deginimą.</w:t>
            </w:r>
          </w:p>
        </w:tc>
        <w:tc>
          <w:tcPr>
            <w:tcW w:w="1984"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80"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Atitinka</w:t>
            </w:r>
          </w:p>
        </w:tc>
        <w:tc>
          <w:tcPr>
            <w:tcW w:w="2763" w:type="dxa"/>
            <w:shd w:val="clear" w:color="auto" w:fill="auto"/>
            <w:tcMar>
              <w:left w:w="88" w:type="dxa"/>
            </w:tcMar>
          </w:tcPr>
          <w:p w:rsidR="00D8618C" w:rsidRDefault="001E24B9">
            <w:pPr>
              <w:rPr>
                <w:rFonts w:ascii="Times New Roman" w:eastAsia="Calibri" w:hAnsi="Times New Roman" w:cs="Times New Roman"/>
                <w:sz w:val="24"/>
                <w:szCs w:val="24"/>
              </w:rPr>
            </w:pPr>
            <w:r>
              <w:rPr>
                <w:rFonts w:ascii="Times New Roman" w:eastAsia="Calibri" w:hAnsi="Times New Roman" w:cs="Times New Roman"/>
                <w:sz w:val="24"/>
                <w:szCs w:val="24"/>
              </w:rPr>
              <w:t>Įdiegta nuotėkių aptikimo ir sistema ir davikliai. Įmonėje technologinis procesas automatizuotas.</w:t>
            </w:r>
          </w:p>
        </w:tc>
      </w:tr>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65" w:type="dxa"/>
            <w:gridSpan w:val="2"/>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Į vandenį išleidžiamų</w:t>
            </w:r>
          </w:p>
          <w:p w:rsidR="00D8618C" w:rsidRDefault="001E24B9">
            <w:pPr>
              <w:rPr>
                <w:rFonts w:ascii="Times New Roman" w:hAnsi="Times New Roman" w:cs="Times New Roman"/>
                <w:sz w:val="24"/>
                <w:szCs w:val="24"/>
              </w:rPr>
            </w:pPr>
            <w:r>
              <w:rPr>
                <w:rFonts w:ascii="Times New Roman" w:hAnsi="Times New Roman" w:cs="Times New Roman"/>
                <w:sz w:val="24"/>
                <w:szCs w:val="24"/>
              </w:rPr>
              <w:t>teršalų prevencija ir</w:t>
            </w:r>
          </w:p>
          <w:p w:rsidR="00D8618C" w:rsidRDefault="001E24B9">
            <w:pPr>
              <w:rPr>
                <w:rFonts w:ascii="Times New Roman" w:hAnsi="Times New Roman" w:cs="Times New Roman"/>
                <w:sz w:val="24"/>
                <w:szCs w:val="24"/>
              </w:rPr>
            </w:pPr>
            <w:r>
              <w:rPr>
                <w:rFonts w:ascii="Times New Roman" w:hAnsi="Times New Roman" w:cs="Times New Roman"/>
                <w:sz w:val="24"/>
                <w:szCs w:val="24"/>
              </w:rPr>
              <w:t>mažinimas</w:t>
            </w:r>
          </w:p>
        </w:tc>
        <w:tc>
          <w:tcPr>
            <w:tcW w:w="1631" w:type="dxa"/>
            <w:gridSpan w:val="2"/>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 xml:space="preserve">EC BREF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Large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Volume</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Organic</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Chemical</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Industry</w:t>
            </w:r>
            <w:proofErr w:type="spellEnd"/>
          </w:p>
        </w:tc>
        <w:tc>
          <w:tcPr>
            <w:tcW w:w="5531"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Technologijų derinys ar parinkimas:</w:t>
            </w:r>
          </w:p>
          <w:p w:rsidR="00D8618C" w:rsidRDefault="001E24B9">
            <w:pPr>
              <w:rPr>
                <w:rFonts w:ascii="Times New Roman" w:hAnsi="Times New Roman" w:cs="Times New Roman"/>
                <w:sz w:val="24"/>
                <w:szCs w:val="24"/>
              </w:rPr>
            </w:pPr>
            <w:r>
              <w:rPr>
                <w:rFonts w:ascii="Times New Roman" w:hAnsi="Times New Roman" w:cs="Times New Roman"/>
                <w:sz w:val="24"/>
                <w:szCs w:val="24"/>
              </w:rPr>
              <w:t>- visų nuotekų šaltinių indentifikavimas, jų kokybės, kiekybės ir kintamumo apibūdinimas;</w:t>
            </w:r>
          </w:p>
          <w:p w:rsidR="00D8618C" w:rsidRDefault="001E24B9">
            <w:pPr>
              <w:rPr>
                <w:rFonts w:ascii="Times New Roman" w:hAnsi="Times New Roman" w:cs="Times New Roman"/>
                <w:sz w:val="24"/>
                <w:szCs w:val="24"/>
              </w:rPr>
            </w:pPr>
            <w:r>
              <w:rPr>
                <w:rFonts w:ascii="Times New Roman" w:hAnsi="Times New Roman" w:cs="Times New Roman"/>
                <w:sz w:val="24"/>
                <w:szCs w:val="24"/>
              </w:rPr>
              <w:t>- vandens naudojimo technologiniuose procesuose mažinimas, taikant: vandens nenaudojančias technologijas vakuumo sudarymui ir valymui, vandens purškimą, vadybos priemones, įrengiant srovės skaitiklius plovimo sistemoms, stogą virs renginių, vandens skaitiklius didelio vandens sunaudojimo sritims nustatyti;</w:t>
            </w:r>
          </w:p>
          <w:p w:rsidR="00D8618C" w:rsidRDefault="001E24B9">
            <w:pPr>
              <w:rPr>
                <w:rFonts w:ascii="Times New Roman" w:hAnsi="Times New Roman" w:cs="Times New Roman"/>
                <w:sz w:val="24"/>
                <w:szCs w:val="24"/>
              </w:rPr>
            </w:pPr>
            <w:r>
              <w:rPr>
                <w:rFonts w:ascii="Times New Roman" w:hAnsi="Times New Roman" w:cs="Times New Roman"/>
                <w:sz w:val="24"/>
                <w:szCs w:val="24"/>
              </w:rPr>
              <w:t>- vandens užteršimo žaliavomis, produktais arba atliekomis sumažinimas, taikant: nuotekų surinkimo sistemas, pagamintas iš korozijai atsparių metalų, netiesioginio aušinimo sistemas, grynesnes žaliavas ir pagalbines medžiagas, ne toksiškus ar mažiau toksiškus vandens aušinimo priedus, nuotekų laikymą apvaliose talpose ant betoninio pagrindo su įrengtu nutekamuoju šuliniu, valymo medžiagų paskleidimą aplink įrenginius, nenumatytiems planams sudarytus išsiliejimų planus, parengtus valymo būdus, reguliarus nuotekų</w:t>
            </w:r>
          </w:p>
        </w:tc>
        <w:tc>
          <w:tcPr>
            <w:tcW w:w="1984"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80"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Atitinka</w:t>
            </w:r>
          </w:p>
        </w:tc>
        <w:tc>
          <w:tcPr>
            <w:tcW w:w="2763" w:type="dxa"/>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 xml:space="preserve">Buitinės ir gamybinės nuotekos yra nuvedamos į biologinius aerobinius nuotekų valymo įrenginius, išvalytos nuotekos išleidžiamos į melioracijos griovį. Lietaus nuotekos nuo teritorijos nuvedamos į debito paskirstymo šulinį, smėlio </w:t>
            </w:r>
            <w:proofErr w:type="spellStart"/>
            <w:r>
              <w:rPr>
                <w:rFonts w:ascii="Times New Roman" w:hAnsi="Times New Roman" w:cs="Times New Roman"/>
                <w:sz w:val="24"/>
                <w:szCs w:val="24"/>
              </w:rPr>
              <w:t>sėsdintuvą</w:t>
            </w:r>
            <w:proofErr w:type="spellEnd"/>
            <w:r>
              <w:rPr>
                <w:rFonts w:ascii="Times New Roman" w:hAnsi="Times New Roman" w:cs="Times New Roman"/>
                <w:sz w:val="24"/>
                <w:szCs w:val="24"/>
              </w:rPr>
              <w:t xml:space="preserve"> ir paviršinių lietaus nuotekų valymo įrenginį – naftos gaudyklę, iš kur </w:t>
            </w:r>
            <w:proofErr w:type="spellStart"/>
            <w:r>
              <w:rPr>
                <w:rFonts w:ascii="Times New Roman" w:hAnsi="Times New Roman" w:cs="Times New Roman"/>
                <w:sz w:val="24"/>
                <w:szCs w:val="24"/>
              </w:rPr>
              <w:t>išleindžiamos</w:t>
            </w:r>
            <w:proofErr w:type="spellEnd"/>
            <w:r>
              <w:rPr>
                <w:rFonts w:ascii="Times New Roman" w:hAnsi="Times New Roman" w:cs="Times New Roman"/>
                <w:sz w:val="24"/>
                <w:szCs w:val="24"/>
              </w:rPr>
              <w:t xml:space="preserve"> į melioracijos griovį. Vykdomas gamybinių-buitinių nuotekų ir paviršinių nuotekų monitoringas.</w:t>
            </w:r>
          </w:p>
        </w:tc>
      </w:tr>
      <w:tr w:rsidR="00D8618C">
        <w:trPr>
          <w:jc w:val="center"/>
        </w:trPr>
        <w:tc>
          <w:tcPr>
            <w:tcW w:w="804" w:type="dxa"/>
            <w:shd w:val="clear" w:color="auto" w:fill="auto"/>
            <w:tcMar>
              <w:left w:w="88" w:type="dxa"/>
            </w:tcMar>
            <w:vAlign w:val="center"/>
          </w:tcPr>
          <w:p w:rsidR="00D8618C" w:rsidRDefault="00D8618C">
            <w:pPr>
              <w:rPr>
                <w:rFonts w:ascii="Times New Roman" w:eastAsia="Calibri" w:hAnsi="Times New Roman" w:cs="Times New Roman"/>
                <w:sz w:val="20"/>
                <w:szCs w:val="24"/>
              </w:rPr>
            </w:pPr>
          </w:p>
        </w:tc>
        <w:tc>
          <w:tcPr>
            <w:tcW w:w="1559" w:type="dxa"/>
            <w:shd w:val="clear" w:color="auto" w:fill="auto"/>
            <w:tcMar>
              <w:left w:w="88" w:type="dxa"/>
            </w:tcMar>
          </w:tcPr>
          <w:p w:rsidR="00D8618C" w:rsidRDefault="00D8618C">
            <w:pPr>
              <w:jc w:val="both"/>
              <w:rPr>
                <w:rFonts w:ascii="Times New Roman" w:hAnsi="Times New Roman" w:cs="Times New Roman"/>
                <w:sz w:val="20"/>
                <w:szCs w:val="24"/>
              </w:rPr>
            </w:pPr>
          </w:p>
        </w:tc>
        <w:tc>
          <w:tcPr>
            <w:tcW w:w="1637" w:type="dxa"/>
            <w:gridSpan w:val="3"/>
            <w:shd w:val="clear" w:color="auto" w:fill="auto"/>
            <w:tcMar>
              <w:left w:w="88" w:type="dxa"/>
            </w:tcMar>
          </w:tcPr>
          <w:p w:rsidR="00D8618C" w:rsidRDefault="00D8618C">
            <w:pPr>
              <w:jc w:val="both"/>
              <w:rPr>
                <w:rFonts w:ascii="Times New Roman" w:eastAsia="Calibri" w:hAnsi="Times New Roman" w:cs="Times New Roman"/>
                <w:sz w:val="20"/>
                <w:szCs w:val="24"/>
              </w:rPr>
            </w:pPr>
          </w:p>
        </w:tc>
        <w:tc>
          <w:tcPr>
            <w:tcW w:w="5531"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patikrinimus, atskirtų nuotekų surinkimo sistemas, įrengto užteršto vandens nuleidimą, gaisrų gesinimo vandens įrengimo laikymo vietas, pakrovimo/iškrovimo vietas ant betono pagrindo su bordiūrais/„miegančiu policininku“ ir drenažu į nutekamuosius šulinius, lengvai apžiūrai ar remontui prieinamas įrengtas nuotekų surinkimo sistemas, išlyginimo rezervuarus prieš nuotekų valymo įrenginius;</w:t>
            </w:r>
          </w:p>
          <w:p w:rsidR="00D8618C" w:rsidRDefault="001E24B9">
            <w:pPr>
              <w:rPr>
                <w:rFonts w:ascii="Times New Roman" w:hAnsi="Times New Roman" w:cs="Times New Roman"/>
                <w:sz w:val="24"/>
                <w:szCs w:val="24"/>
              </w:rPr>
            </w:pPr>
            <w:r>
              <w:rPr>
                <w:rFonts w:ascii="Times New Roman" w:hAnsi="Times New Roman" w:cs="Times New Roman"/>
                <w:sz w:val="24"/>
                <w:szCs w:val="24"/>
              </w:rPr>
              <w:t>- padidintas pakartotinis nuotekų panaudojimas, nustatant blogiausią vandens kokybę vandenims, kurie dar gali būti panaudoti gamybos procesuose,</w:t>
            </w:r>
          </w:p>
          <w:p w:rsidR="00D8618C" w:rsidRDefault="001E24B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identifikuojant sąlygas nuotekų antriniam panaudojimui proporcingai pagal nuotekų kokybę, naudojant nuotekų talpas, panaudojant </w:t>
            </w:r>
            <w:proofErr w:type="spellStart"/>
            <w:r>
              <w:rPr>
                <w:rFonts w:ascii="Times New Roman" w:eastAsia="Calibri" w:hAnsi="Times New Roman" w:cs="Times New Roman"/>
                <w:sz w:val="24"/>
                <w:szCs w:val="24"/>
              </w:rPr>
              <w:t>atskirtuvus</w:t>
            </w:r>
            <w:proofErr w:type="spellEnd"/>
            <w:r>
              <w:rPr>
                <w:rFonts w:ascii="Times New Roman" w:eastAsia="Calibri" w:hAnsi="Times New Roman" w:cs="Times New Roman"/>
                <w:sz w:val="24"/>
                <w:szCs w:val="24"/>
              </w:rPr>
              <w:t>, kurie palengvina vandenyje netirpių medžiagų atskyrimą.</w:t>
            </w:r>
          </w:p>
        </w:tc>
        <w:tc>
          <w:tcPr>
            <w:tcW w:w="1984" w:type="dxa"/>
            <w:gridSpan w:val="2"/>
            <w:shd w:val="clear" w:color="auto" w:fill="auto"/>
            <w:tcMar>
              <w:left w:w="88" w:type="dxa"/>
            </w:tcMar>
            <w:vAlign w:val="center"/>
          </w:tcPr>
          <w:p w:rsidR="00D8618C" w:rsidRDefault="00D8618C">
            <w:pPr>
              <w:jc w:val="center"/>
              <w:rPr>
                <w:rFonts w:ascii="Times New Roman" w:eastAsia="Calibri" w:hAnsi="Times New Roman" w:cs="Times New Roman"/>
                <w:sz w:val="20"/>
                <w:szCs w:val="24"/>
              </w:rPr>
            </w:pPr>
          </w:p>
        </w:tc>
        <w:tc>
          <w:tcPr>
            <w:tcW w:w="1280" w:type="dxa"/>
            <w:shd w:val="clear" w:color="auto" w:fill="auto"/>
            <w:tcMar>
              <w:left w:w="88" w:type="dxa"/>
            </w:tcMar>
            <w:vAlign w:val="center"/>
          </w:tcPr>
          <w:p w:rsidR="00D8618C" w:rsidRDefault="00D8618C">
            <w:pPr>
              <w:jc w:val="center"/>
              <w:rPr>
                <w:rFonts w:ascii="Times New Roman" w:eastAsia="Calibri" w:hAnsi="Times New Roman" w:cs="Times New Roman"/>
                <w:sz w:val="20"/>
                <w:szCs w:val="24"/>
              </w:rPr>
            </w:pPr>
          </w:p>
        </w:tc>
        <w:tc>
          <w:tcPr>
            <w:tcW w:w="2763" w:type="dxa"/>
            <w:shd w:val="clear" w:color="auto" w:fill="auto"/>
            <w:tcMar>
              <w:left w:w="88" w:type="dxa"/>
            </w:tcMar>
          </w:tcPr>
          <w:p w:rsidR="00D8618C" w:rsidRDefault="00D8618C">
            <w:pPr>
              <w:jc w:val="both"/>
              <w:rPr>
                <w:rFonts w:ascii="Times New Roman" w:eastAsia="Calibri" w:hAnsi="Times New Roman" w:cs="Times New Roman"/>
                <w:sz w:val="20"/>
                <w:szCs w:val="24"/>
              </w:rPr>
            </w:pPr>
          </w:p>
        </w:tc>
      </w:tr>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59" w:type="dxa"/>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Gruntiniai vandenys</w:t>
            </w:r>
          </w:p>
        </w:tc>
        <w:tc>
          <w:tcPr>
            <w:tcW w:w="1637"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 xml:space="preserve">EC BREF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Large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Volume</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Organic</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Chemical</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Industry</w:t>
            </w:r>
            <w:proofErr w:type="spellEnd"/>
          </w:p>
        </w:tc>
        <w:tc>
          <w:tcPr>
            <w:tcW w:w="5531"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Priemonių derinys ar pasirinkimas:</w:t>
            </w:r>
          </w:p>
          <w:p w:rsidR="00D8618C" w:rsidRDefault="001E24B9">
            <w:pPr>
              <w:rPr>
                <w:rFonts w:ascii="Times New Roman" w:hAnsi="Times New Roman" w:cs="Times New Roman"/>
                <w:sz w:val="24"/>
                <w:szCs w:val="24"/>
              </w:rPr>
            </w:pPr>
            <w:r>
              <w:rPr>
                <w:rFonts w:ascii="Times New Roman" w:hAnsi="Times New Roman" w:cs="Times New Roman"/>
                <w:sz w:val="24"/>
                <w:szCs w:val="24"/>
              </w:rPr>
              <w:t>- saugojimo talpyklos ir pakrovimo/iškrovimo aikštelės projektuojamos taip, kad išvengti grunto ir vandenų taršos, kuri susidarytų įvykus nuotėkiams;</w:t>
            </w:r>
          </w:p>
          <w:p w:rsidR="00D8618C" w:rsidRDefault="001E24B9">
            <w:pPr>
              <w:rPr>
                <w:rFonts w:ascii="Times New Roman" w:hAnsi="Times New Roman" w:cs="Times New Roman"/>
                <w:sz w:val="24"/>
                <w:szCs w:val="24"/>
              </w:rPr>
            </w:pPr>
            <w:r>
              <w:rPr>
                <w:rFonts w:ascii="Times New Roman" w:hAnsi="Times New Roman" w:cs="Times New Roman"/>
                <w:sz w:val="24"/>
                <w:szCs w:val="24"/>
              </w:rPr>
              <w:t>- talpų perpildymo aptikimo sistemų įrengimas (duodančių pavojaus signalą, su automatiniu išjungimu/įjungimu);</w:t>
            </w:r>
          </w:p>
          <w:p w:rsidR="00D8618C" w:rsidRDefault="001E24B9">
            <w:pPr>
              <w:rPr>
                <w:rFonts w:ascii="Times New Roman" w:hAnsi="Times New Roman" w:cs="Times New Roman"/>
                <w:sz w:val="24"/>
                <w:szCs w:val="24"/>
              </w:rPr>
            </w:pPr>
            <w:r>
              <w:rPr>
                <w:rFonts w:ascii="Times New Roman" w:hAnsi="Times New Roman" w:cs="Times New Roman"/>
                <w:sz w:val="24"/>
                <w:szCs w:val="24"/>
              </w:rPr>
              <w:t>- hermetiškų dugno medžiagų panaudojimas, kur įrengti</w:t>
            </w:r>
          </w:p>
          <w:p w:rsidR="00D8618C" w:rsidRDefault="001E24B9">
            <w:pPr>
              <w:rPr>
                <w:rFonts w:ascii="Times New Roman" w:hAnsi="Times New Roman" w:cs="Times New Roman"/>
                <w:sz w:val="24"/>
                <w:szCs w:val="24"/>
              </w:rPr>
            </w:pPr>
            <w:r>
              <w:rPr>
                <w:rFonts w:ascii="Times New Roman" w:hAnsi="Times New Roman" w:cs="Times New Roman"/>
                <w:sz w:val="24"/>
                <w:szCs w:val="24"/>
              </w:rPr>
              <w:t>nutekamieji šuliniai;</w:t>
            </w:r>
          </w:p>
          <w:p w:rsidR="00D8618C" w:rsidRDefault="001E24B9">
            <w:pPr>
              <w:rPr>
                <w:rFonts w:ascii="Times New Roman" w:hAnsi="Times New Roman" w:cs="Times New Roman"/>
                <w:sz w:val="24"/>
                <w:szCs w:val="24"/>
              </w:rPr>
            </w:pPr>
            <w:r>
              <w:rPr>
                <w:rFonts w:ascii="Times New Roman" w:hAnsi="Times New Roman" w:cs="Times New Roman"/>
                <w:sz w:val="24"/>
                <w:szCs w:val="24"/>
              </w:rPr>
              <w:t>- jokių neapgalvotų išliejimų į gruntą ar požeminius</w:t>
            </w:r>
          </w:p>
          <w:p w:rsidR="00D8618C" w:rsidRDefault="001E24B9">
            <w:pPr>
              <w:rPr>
                <w:rFonts w:ascii="Times New Roman" w:hAnsi="Times New Roman" w:cs="Times New Roman"/>
                <w:sz w:val="24"/>
                <w:szCs w:val="24"/>
              </w:rPr>
            </w:pPr>
            <w:r>
              <w:rPr>
                <w:rFonts w:ascii="Times New Roman" w:hAnsi="Times New Roman" w:cs="Times New Roman"/>
                <w:sz w:val="24"/>
                <w:szCs w:val="24"/>
              </w:rPr>
              <w:t>vandenis;</w:t>
            </w:r>
          </w:p>
          <w:p w:rsidR="00D8618C" w:rsidRDefault="001E24B9">
            <w:pPr>
              <w:rPr>
                <w:rFonts w:ascii="Times New Roman" w:hAnsi="Times New Roman" w:cs="Times New Roman"/>
                <w:sz w:val="24"/>
                <w:szCs w:val="24"/>
              </w:rPr>
            </w:pPr>
            <w:r>
              <w:rPr>
                <w:rFonts w:ascii="Times New Roman" w:hAnsi="Times New Roman" w:cs="Times New Roman"/>
                <w:sz w:val="24"/>
                <w:szCs w:val="24"/>
              </w:rPr>
              <w:t>- surinkimo įrenginiai vietose, kur galimi išsiliejimai (lašų</w:t>
            </w:r>
          </w:p>
          <w:p w:rsidR="00D8618C" w:rsidRDefault="001E24B9">
            <w:pPr>
              <w:rPr>
                <w:rFonts w:ascii="Times New Roman" w:hAnsi="Times New Roman" w:cs="Times New Roman"/>
                <w:sz w:val="24"/>
                <w:szCs w:val="24"/>
              </w:rPr>
            </w:pPr>
            <w:r>
              <w:rPr>
                <w:rFonts w:ascii="Times New Roman" w:hAnsi="Times New Roman" w:cs="Times New Roman"/>
                <w:sz w:val="24"/>
                <w:szCs w:val="24"/>
              </w:rPr>
              <w:t>latakai, surinkimo duobės);</w:t>
            </w:r>
          </w:p>
          <w:p w:rsidR="00D8618C" w:rsidRDefault="001E24B9">
            <w:pPr>
              <w:rPr>
                <w:rFonts w:ascii="Times New Roman" w:hAnsi="Times New Roman" w:cs="Times New Roman"/>
                <w:sz w:val="24"/>
                <w:szCs w:val="24"/>
              </w:rPr>
            </w:pPr>
            <w:r>
              <w:rPr>
                <w:rFonts w:ascii="Times New Roman" w:hAnsi="Times New Roman" w:cs="Times New Roman"/>
                <w:sz w:val="24"/>
                <w:szCs w:val="24"/>
              </w:rPr>
              <w:t>- įrenginiai bei procedūros, užtikrinančios visišką įrangos</w:t>
            </w:r>
          </w:p>
          <w:p w:rsidR="00D8618C" w:rsidRDefault="001E24B9">
            <w:pPr>
              <w:rPr>
                <w:rFonts w:ascii="Times New Roman" w:hAnsi="Times New Roman" w:cs="Times New Roman"/>
                <w:sz w:val="24"/>
                <w:szCs w:val="24"/>
              </w:rPr>
            </w:pPr>
            <w:r>
              <w:rPr>
                <w:rFonts w:ascii="Times New Roman" w:hAnsi="Times New Roman" w:cs="Times New Roman"/>
                <w:sz w:val="24"/>
                <w:szCs w:val="24"/>
              </w:rPr>
              <w:t>nusausinimą prieš atidarant įrenginius;- nuotėkių aptikimo sistemos ir priežiūros programos visoms talpykloms;</w:t>
            </w:r>
          </w:p>
          <w:p w:rsidR="00D8618C" w:rsidRDefault="001E24B9">
            <w:pPr>
              <w:rPr>
                <w:rFonts w:ascii="Times New Roman" w:hAnsi="Times New Roman" w:cs="Times New Roman"/>
                <w:sz w:val="24"/>
                <w:szCs w:val="24"/>
              </w:rPr>
            </w:pPr>
            <w:r>
              <w:rPr>
                <w:rFonts w:ascii="Times New Roman" w:hAnsi="Times New Roman" w:cs="Times New Roman"/>
                <w:sz w:val="24"/>
                <w:szCs w:val="24"/>
              </w:rPr>
              <w:t>- požeminių vandenų kokybės monitoringas.</w:t>
            </w:r>
          </w:p>
        </w:tc>
        <w:tc>
          <w:tcPr>
            <w:tcW w:w="1984"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80"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Atitinka</w:t>
            </w:r>
          </w:p>
        </w:tc>
        <w:tc>
          <w:tcPr>
            <w:tcW w:w="2763" w:type="dxa"/>
            <w:shd w:val="clear" w:color="auto" w:fill="auto"/>
            <w:tcMar>
              <w:left w:w="88" w:type="dxa"/>
            </w:tcMar>
          </w:tcPr>
          <w:p w:rsidR="00D8618C" w:rsidRDefault="001E24B9">
            <w:pPr>
              <w:rPr>
                <w:rFonts w:ascii="Times New Roman" w:eastAsia="Calibri" w:hAnsi="Times New Roman" w:cs="Times New Roman"/>
                <w:sz w:val="24"/>
                <w:szCs w:val="24"/>
              </w:rPr>
            </w:pPr>
            <w:r>
              <w:rPr>
                <w:rFonts w:ascii="Times New Roman" w:eastAsia="Calibri" w:hAnsi="Times New Roman" w:cs="Times New Roman"/>
                <w:sz w:val="24"/>
                <w:szCs w:val="24"/>
              </w:rPr>
              <w:t xml:space="preserve">Taikomos techninės priemonės galimam </w:t>
            </w:r>
            <w:proofErr w:type="spellStart"/>
            <w:r>
              <w:rPr>
                <w:rFonts w:ascii="Times New Roman" w:eastAsia="Calibri" w:hAnsi="Times New Roman" w:cs="Times New Roman"/>
                <w:sz w:val="24"/>
                <w:szCs w:val="24"/>
              </w:rPr>
              <w:t>nuotekiui</w:t>
            </w:r>
            <w:proofErr w:type="spellEnd"/>
            <w:r>
              <w:rPr>
                <w:rFonts w:ascii="Times New Roman" w:eastAsia="Calibri" w:hAnsi="Times New Roman" w:cs="Times New Roman"/>
                <w:sz w:val="24"/>
                <w:szCs w:val="24"/>
              </w:rPr>
              <w:t xml:space="preserve"> išvengti. Buitinės ir gamybinės nuotekos yra nuvedamos į biologinius aerobinius nuotekų valymo įrenginius, išvalytos nuotekos išleidžiamos į melioracijos griovį. Lietaus nuotekos nuo teritorijos nuvedamos į debito paskirstymo šulinį, smėlio </w:t>
            </w:r>
            <w:proofErr w:type="spellStart"/>
            <w:r>
              <w:rPr>
                <w:rFonts w:ascii="Times New Roman" w:eastAsia="Calibri" w:hAnsi="Times New Roman" w:cs="Times New Roman"/>
                <w:sz w:val="24"/>
                <w:szCs w:val="24"/>
              </w:rPr>
              <w:t>sėsdintuvą</w:t>
            </w:r>
            <w:proofErr w:type="spellEnd"/>
            <w:r>
              <w:rPr>
                <w:rFonts w:ascii="Times New Roman" w:eastAsia="Calibri" w:hAnsi="Times New Roman" w:cs="Times New Roman"/>
                <w:sz w:val="24"/>
                <w:szCs w:val="24"/>
              </w:rPr>
              <w:t xml:space="preserve"> ir paviršinių lietaus nuotekų valymo įrenginį – naftos gaudyklę, iš kur išleidžiamos į melioracijos griovį. Vykdomas gamybinių-buitinių nuotekų ir paviršinių nuotekų monitoringas. Talpyklos yra apjuostos pylimais, kad sulaikytų galimą skysčių išsiliejimą.</w:t>
            </w:r>
          </w:p>
        </w:tc>
      </w:tr>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shd w:val="clear" w:color="auto" w:fill="auto"/>
            <w:tcMar>
              <w:left w:w="88" w:type="dxa"/>
            </w:tcMar>
          </w:tcPr>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Atliekos ir liekanos </w:t>
            </w:r>
          </w:p>
          <w:p w:rsidR="00D8618C" w:rsidRDefault="00D8618C">
            <w:pPr>
              <w:rPr>
                <w:rFonts w:ascii="Times New Roman" w:hAnsi="Times New Roman" w:cs="Times New Roman"/>
                <w:sz w:val="24"/>
                <w:szCs w:val="24"/>
              </w:rPr>
            </w:pPr>
          </w:p>
        </w:tc>
        <w:tc>
          <w:tcPr>
            <w:tcW w:w="1637"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 xml:space="preserve">EC BREF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Large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Volume</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Organic</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Chemical</w:t>
            </w:r>
            <w:proofErr w:type="spellEnd"/>
          </w:p>
          <w:p w:rsidR="00D8618C" w:rsidRDefault="001E24B9">
            <w:pPr>
              <w:spacing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Industry</w:t>
            </w:r>
            <w:proofErr w:type="spellEnd"/>
          </w:p>
        </w:tc>
        <w:tc>
          <w:tcPr>
            <w:tcW w:w="5531" w:type="dxa"/>
            <w:gridSpan w:val="3"/>
            <w:shd w:val="clear" w:color="auto" w:fill="auto"/>
            <w:tcMar>
              <w:left w:w="88" w:type="dxa"/>
            </w:tcMar>
          </w:tcPr>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Atliekų susidarymo mažinimas įprastose atliekų susidarymo vietose; </w:t>
            </w:r>
          </w:p>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atliekų susidarymo vengimas ir mažinimas; </w:t>
            </w:r>
          </w:p>
          <w:p w:rsidR="00D8618C" w:rsidRDefault="001E24B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atliekų perdirbimo/antrinio panaudojimo didinimas. </w:t>
            </w:r>
          </w:p>
        </w:tc>
        <w:tc>
          <w:tcPr>
            <w:tcW w:w="1984"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80"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Atitinka</w:t>
            </w:r>
          </w:p>
        </w:tc>
        <w:tc>
          <w:tcPr>
            <w:tcW w:w="2763" w:type="dxa"/>
            <w:shd w:val="clear" w:color="auto" w:fill="auto"/>
            <w:tcMar>
              <w:left w:w="88" w:type="dxa"/>
            </w:tcMar>
          </w:tcPr>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Nuotekų valymo įrenginių eksploatacijos metu susidaro nuotekų valymo dumblas, kuris kaip produkcija parduodamas laukų tręšimui. </w:t>
            </w:r>
          </w:p>
          <w:p w:rsidR="00D8618C" w:rsidRDefault="001E24B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Šalutinė produkcija rapsų išspaudos, glicerinas. Rapsų išspaudos naudojamos gyvulių pašarų ruošimui. Glicerinas naudojamas gyvulių pašarų ruošimui, žaliava techninio </w:t>
            </w:r>
            <w:proofErr w:type="spellStart"/>
            <w:r>
              <w:rPr>
                <w:rFonts w:ascii="Times New Roman" w:eastAsia="Calibri" w:hAnsi="Times New Roman" w:cs="Times New Roman"/>
                <w:sz w:val="24"/>
                <w:szCs w:val="24"/>
              </w:rPr>
              <w:t>glicerolio</w:t>
            </w:r>
            <w:proofErr w:type="spellEnd"/>
            <w:r>
              <w:rPr>
                <w:rFonts w:ascii="Times New Roman" w:eastAsia="Calibri" w:hAnsi="Times New Roman" w:cs="Times New Roman"/>
                <w:sz w:val="24"/>
                <w:szCs w:val="24"/>
              </w:rPr>
              <w:t xml:space="preserve"> gamybai, pašaras biodujų gamybai, dozuojami glicerino kiekiai nuotekų valymo įrengimuose reikiamam fosfatų ir </w:t>
            </w:r>
            <w:proofErr w:type="spellStart"/>
            <w:r>
              <w:rPr>
                <w:rFonts w:ascii="Times New Roman" w:eastAsia="Calibri" w:hAnsi="Times New Roman" w:cs="Times New Roman"/>
                <w:sz w:val="24"/>
                <w:szCs w:val="24"/>
              </w:rPr>
              <w:t>ChDS</w:t>
            </w:r>
            <w:proofErr w:type="spellEnd"/>
            <w:r>
              <w:rPr>
                <w:rFonts w:ascii="Times New Roman" w:eastAsia="Calibri" w:hAnsi="Times New Roman" w:cs="Times New Roman"/>
                <w:sz w:val="24"/>
                <w:szCs w:val="24"/>
              </w:rPr>
              <w:t xml:space="preserve"> palaikymui. </w:t>
            </w:r>
          </w:p>
        </w:tc>
      </w:tr>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59" w:type="dxa"/>
            <w:shd w:val="clear" w:color="auto" w:fill="auto"/>
            <w:tcMar>
              <w:left w:w="88" w:type="dxa"/>
            </w:tcMar>
          </w:tcPr>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Energijos efektyvumas </w:t>
            </w:r>
          </w:p>
          <w:p w:rsidR="00D8618C" w:rsidRDefault="00D8618C">
            <w:pPr>
              <w:rPr>
                <w:rFonts w:ascii="Times New Roman" w:hAnsi="Times New Roman" w:cs="Times New Roman"/>
                <w:sz w:val="24"/>
                <w:szCs w:val="24"/>
              </w:rPr>
            </w:pPr>
          </w:p>
        </w:tc>
        <w:tc>
          <w:tcPr>
            <w:tcW w:w="1637"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 xml:space="preserve">EC BREF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Large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Volume</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Organic</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Chemical</w:t>
            </w:r>
            <w:proofErr w:type="spellEnd"/>
          </w:p>
          <w:p w:rsidR="00D8618C" w:rsidRDefault="001E24B9">
            <w:pPr>
              <w:rPr>
                <w:rFonts w:ascii="Times New Roman" w:hAnsi="Times New Roman" w:cs="Times New Roman"/>
                <w:sz w:val="24"/>
                <w:szCs w:val="24"/>
              </w:rPr>
            </w:pPr>
            <w:proofErr w:type="spellStart"/>
            <w:r>
              <w:rPr>
                <w:rFonts w:ascii="Times New Roman" w:hAnsi="Times New Roman" w:cs="Times New Roman"/>
                <w:sz w:val="24"/>
                <w:szCs w:val="24"/>
              </w:rPr>
              <w:t>Industry</w:t>
            </w:r>
            <w:proofErr w:type="spellEnd"/>
          </w:p>
        </w:tc>
        <w:tc>
          <w:tcPr>
            <w:tcW w:w="5531" w:type="dxa"/>
            <w:gridSpan w:val="3"/>
            <w:shd w:val="clear" w:color="auto" w:fill="auto"/>
            <w:tcMar>
              <w:left w:w="88" w:type="dxa"/>
            </w:tcMar>
          </w:tcPr>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Technologijų derinys ar pasirinkimas: </w:t>
            </w:r>
          </w:p>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optimizuotas energijos taupymas (naudojant įrangos terminį izoliavimą); </w:t>
            </w:r>
          </w:p>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apskaitos sistemų įdiegimas; </w:t>
            </w:r>
          </w:p>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energijos panaudojimo tikrinimų vykdymas; </w:t>
            </w:r>
          </w:p>
          <w:p w:rsidR="00D8618C" w:rsidRDefault="001E24B9">
            <w:pPr>
              <w:rPr>
                <w:rFonts w:ascii="Times New Roman" w:hAnsi="Times New Roman" w:cs="Times New Roman"/>
                <w:sz w:val="24"/>
                <w:szCs w:val="24"/>
              </w:rPr>
            </w:pPr>
            <w:r>
              <w:rPr>
                <w:rFonts w:ascii="Times New Roman" w:hAnsi="Times New Roman" w:cs="Times New Roman"/>
                <w:sz w:val="24"/>
                <w:szCs w:val="24"/>
              </w:rPr>
              <w:t xml:space="preserve">- šilumos integravimo vidaus ir išorės lygmenyse optimizavimas, suderinant šilumos šaltinius ir poreikį; </w:t>
            </w:r>
          </w:p>
        </w:tc>
        <w:tc>
          <w:tcPr>
            <w:tcW w:w="1984"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80"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Atitinka</w:t>
            </w:r>
          </w:p>
        </w:tc>
        <w:tc>
          <w:tcPr>
            <w:tcW w:w="2763" w:type="dxa"/>
            <w:shd w:val="clear" w:color="auto" w:fill="auto"/>
            <w:tcMar>
              <w:left w:w="88" w:type="dxa"/>
            </w:tcMar>
          </w:tcPr>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Įdiegtos apskaitos sistemos, energija kiek įmanoma panaudota pakartotinai. </w:t>
            </w:r>
          </w:p>
          <w:p w:rsidR="00D8618C" w:rsidRDefault="00D8618C">
            <w:pPr>
              <w:spacing w:line="276" w:lineRule="auto"/>
              <w:rPr>
                <w:rFonts w:ascii="Times New Roman" w:eastAsia="Calibri" w:hAnsi="Times New Roman" w:cs="Times New Roman"/>
                <w:sz w:val="24"/>
                <w:szCs w:val="24"/>
              </w:rPr>
            </w:pPr>
          </w:p>
        </w:tc>
      </w:tr>
    </w:tbl>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center"/>
        <w:textAlignment w:val="baseline"/>
        <w:rPr>
          <w:rFonts w:ascii="Times New Roman" w:hAnsi="Times New Roman" w:cs="Times New Roman"/>
          <w:b/>
          <w:sz w:val="24"/>
          <w:szCs w:val="24"/>
        </w:rPr>
      </w:pPr>
      <w:r>
        <w:rPr>
          <w:rFonts w:ascii="Times New Roman" w:hAnsi="Times New Roman" w:cs="Times New Roman"/>
          <w:b/>
          <w:sz w:val="24"/>
          <w:szCs w:val="24"/>
        </w:rPr>
        <w:t>II. LEIDIMO SĄLYGOS</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Aplinkosaugos veiksmų planas nerengiamas.</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7. Vandens išgavimas.</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Iš paviršinių vandens telkinių vanduo neišgaunamas ir nenumatomas išgauti.</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 lentelė. Duomenys apie leidžiamą išgauti požeminio vandens kiekį</w:t>
      </w:r>
    </w:p>
    <w:p w:rsidR="00D8618C" w:rsidRDefault="001E24B9">
      <w:pPr>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bl>
      <w:tblPr>
        <w:tblW w:w="13372" w:type="dxa"/>
        <w:tblInd w:w="6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48" w:type="dxa"/>
        </w:tblCellMar>
        <w:tblLook w:val="04A0" w:firstRow="1" w:lastRow="0" w:firstColumn="1" w:lastColumn="0" w:noHBand="0" w:noVBand="1"/>
      </w:tblPr>
      <w:tblGrid>
        <w:gridCol w:w="818"/>
        <w:gridCol w:w="1415"/>
        <w:gridCol w:w="1278"/>
        <w:gridCol w:w="1828"/>
        <w:gridCol w:w="2284"/>
        <w:gridCol w:w="1824"/>
        <w:gridCol w:w="1990"/>
        <w:gridCol w:w="1935"/>
      </w:tblGrid>
      <w:tr w:rsidR="00D8618C">
        <w:tc>
          <w:tcPr>
            <w:tcW w:w="819" w:type="dxa"/>
            <w:tcBorders>
              <w:top w:val="single" w:sz="8" w:space="0" w:color="00000A"/>
              <w:left w:val="single" w:sz="8" w:space="0" w:color="00000A"/>
              <w:bottom w:val="single" w:sz="8" w:space="0" w:color="00000A"/>
              <w:right w:val="single" w:sz="8" w:space="0" w:color="00000A"/>
            </w:tcBorders>
            <w:shd w:val="clear" w:color="auto" w:fill="auto"/>
            <w:tcMar>
              <w:left w:w="48" w:type="dxa"/>
            </w:tcMar>
          </w:tcPr>
          <w:p w:rsidR="00D8618C" w:rsidRDefault="001E24B9">
            <w:pPr>
              <w:spacing w:beforeAutospacing="1" w:afterAutospacing="1"/>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Eil. Nr.</w:t>
            </w:r>
          </w:p>
        </w:tc>
        <w:tc>
          <w:tcPr>
            <w:tcW w:w="8626" w:type="dxa"/>
            <w:gridSpan w:val="5"/>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Default="001E24B9">
            <w:pPr>
              <w:spacing w:beforeAutospacing="1" w:afterAutospacing="1"/>
              <w:ind w:left="284"/>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Vandenvietės</w:t>
            </w:r>
          </w:p>
        </w:tc>
        <w:tc>
          <w:tcPr>
            <w:tcW w:w="3925" w:type="dxa"/>
            <w:gridSpan w:val="2"/>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Default="001E24B9">
            <w:pPr>
              <w:spacing w:beforeAutospacing="1" w:afterAutospacing="1"/>
              <w:ind w:left="284"/>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Eksploataciniai gręžiniai</w:t>
            </w:r>
          </w:p>
        </w:tc>
      </w:tr>
      <w:tr w:rsidR="00D8618C">
        <w:tc>
          <w:tcPr>
            <w:tcW w:w="819" w:type="dxa"/>
            <w:tcBorders>
              <w:top w:val="single" w:sz="8" w:space="0" w:color="00000A"/>
              <w:left w:val="single" w:sz="8" w:space="0" w:color="00000A"/>
              <w:bottom w:val="single" w:sz="8" w:space="0" w:color="00000A"/>
              <w:right w:val="single" w:sz="8" w:space="0" w:color="00000A"/>
            </w:tcBorders>
            <w:shd w:val="clear" w:color="auto" w:fill="auto"/>
            <w:tcMar>
              <w:left w:w="48" w:type="dxa"/>
            </w:tcMar>
          </w:tcPr>
          <w:p w:rsidR="00D8618C" w:rsidRDefault="00D8618C">
            <w:pPr>
              <w:spacing w:beforeAutospacing="1" w:afterAutospacing="1"/>
              <w:ind w:left="284"/>
              <w:jc w:val="center"/>
              <w:textAlignment w:val="baseline"/>
              <w:rPr>
                <w:rFonts w:ascii="Times New Roman" w:eastAsia="Times New Roman" w:hAnsi="Times New Roman" w:cs="Times New Roman"/>
                <w:sz w:val="24"/>
                <w:szCs w:val="24"/>
                <w:lang w:eastAsia="lt-LT"/>
              </w:rPr>
            </w:pPr>
          </w:p>
        </w:tc>
        <w:tc>
          <w:tcPr>
            <w:tcW w:w="1415"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Default="001E24B9">
            <w:pPr>
              <w:spacing w:beforeAutospacing="1" w:afterAutospacing="1"/>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Pavadinimas</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Default="001E24B9">
            <w:pPr>
              <w:spacing w:beforeAutospacing="1" w:afterAutospacing="1"/>
              <w:ind w:left="284"/>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Adresas</w:t>
            </w:r>
          </w:p>
        </w:tc>
        <w:tc>
          <w:tcPr>
            <w:tcW w:w="1828"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Default="001E24B9">
            <w:pPr>
              <w:spacing w:beforeAutospacing="1" w:afterAutospacing="1"/>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 koordinatės (LKS 94)</w:t>
            </w:r>
          </w:p>
        </w:tc>
        <w:tc>
          <w:tcPr>
            <w:tcW w:w="2284"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Default="001E24B9">
            <w:pPr>
              <w:spacing w:beforeAutospacing="1" w:afterAutospacing="1"/>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Pogrupis</w:t>
            </w:r>
          </w:p>
        </w:tc>
        <w:tc>
          <w:tcPr>
            <w:tcW w:w="1824"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Default="001E24B9">
            <w:pPr>
              <w:spacing w:beforeAutospacing="1" w:afterAutospacing="1"/>
              <w:ind w:left="284"/>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Kodas Žemės gelmių registre</w:t>
            </w:r>
          </w:p>
        </w:tc>
        <w:tc>
          <w:tcPr>
            <w:tcW w:w="1990"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Default="001E24B9">
            <w:pPr>
              <w:spacing w:beforeAutospacing="1" w:afterAutospacing="1"/>
              <w:ind w:left="284"/>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Nr. žemės gelmių registre</w:t>
            </w:r>
          </w:p>
        </w:tc>
        <w:tc>
          <w:tcPr>
            <w:tcW w:w="1932"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Default="001E24B9">
            <w:pPr>
              <w:spacing w:beforeAutospacing="1" w:afterAutospacing="1"/>
              <w:ind w:left="284"/>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Projektinis našumas m</w:t>
            </w:r>
            <w:r>
              <w:rPr>
                <w:rFonts w:ascii="Times New Roman" w:eastAsia="Times New Roman" w:hAnsi="Times New Roman" w:cs="Times New Roman"/>
                <w:sz w:val="24"/>
                <w:szCs w:val="24"/>
                <w:vertAlign w:val="superscript"/>
                <w:lang w:eastAsia="lt-LT"/>
              </w:rPr>
              <w:t>3</w:t>
            </w:r>
            <w:r>
              <w:rPr>
                <w:rFonts w:ascii="Times New Roman" w:eastAsia="Times New Roman" w:hAnsi="Times New Roman" w:cs="Times New Roman"/>
                <w:sz w:val="24"/>
                <w:szCs w:val="24"/>
                <w:lang w:eastAsia="lt-LT"/>
              </w:rPr>
              <w:t>/h</w:t>
            </w:r>
          </w:p>
        </w:tc>
      </w:tr>
      <w:tr w:rsidR="00D8618C">
        <w:trPr>
          <w:trHeight w:val="828"/>
        </w:trPr>
        <w:tc>
          <w:tcPr>
            <w:tcW w:w="819" w:type="dxa"/>
            <w:tcBorders>
              <w:top w:val="single" w:sz="8" w:space="0" w:color="00000A"/>
              <w:left w:val="single" w:sz="8" w:space="0" w:color="00000A"/>
              <w:bottom w:val="single" w:sz="8" w:space="0" w:color="00000A"/>
              <w:right w:val="single" w:sz="8" w:space="0" w:color="00000A"/>
            </w:tcBorders>
            <w:shd w:val="clear" w:color="auto" w:fill="auto"/>
            <w:tcMar>
              <w:left w:w="48" w:type="dxa"/>
            </w:tcMar>
          </w:tcPr>
          <w:p w:rsidR="00D8618C" w:rsidRDefault="001E24B9">
            <w:pPr>
              <w:spacing w:beforeAutospacing="1" w:afterAutospacing="1"/>
              <w:ind w:left="284"/>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18"/>
                <w:szCs w:val="18"/>
                <w:lang w:eastAsia="lt-LT"/>
              </w:rPr>
              <w:t>1.</w:t>
            </w:r>
          </w:p>
        </w:tc>
        <w:tc>
          <w:tcPr>
            <w:tcW w:w="1415"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Default="001E24B9">
            <w:pPr>
              <w:spacing w:beforeAutospacing="1" w:afterAutospacing="1"/>
              <w:ind w:left="284"/>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Požeminio vandens </w:t>
            </w:r>
            <w:proofErr w:type="spellStart"/>
            <w:r>
              <w:rPr>
                <w:rFonts w:ascii="Times New Roman" w:eastAsia="Times New Roman" w:hAnsi="Times New Roman" w:cs="Times New Roman"/>
                <w:sz w:val="18"/>
                <w:szCs w:val="18"/>
                <w:lang w:eastAsia="lt-LT"/>
              </w:rPr>
              <w:t>grežinys</w:t>
            </w:r>
            <w:proofErr w:type="spellEnd"/>
            <w:r>
              <w:rPr>
                <w:rFonts w:ascii="Times New Roman" w:eastAsia="Times New Roman" w:hAnsi="Times New Roman" w:cs="Times New Roman"/>
                <w:sz w:val="18"/>
                <w:szCs w:val="18"/>
                <w:lang w:eastAsia="lt-LT"/>
              </w:rPr>
              <w:t xml:space="preserve"> Nr.1</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Default="001E24B9">
            <w:pPr>
              <w:spacing w:beforeAutospacing="1" w:afterAutospacing="1"/>
              <w:ind w:left="284"/>
              <w:textAlignment w:val="baseline"/>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Ukrinų</w:t>
            </w:r>
            <w:proofErr w:type="spellEnd"/>
            <w:r>
              <w:rPr>
                <w:rFonts w:ascii="Times New Roman" w:eastAsia="Times New Roman" w:hAnsi="Times New Roman" w:cs="Times New Roman"/>
                <w:sz w:val="18"/>
                <w:szCs w:val="18"/>
                <w:lang w:eastAsia="lt-LT"/>
              </w:rPr>
              <w:t xml:space="preserve"> kaimas, Mažeikių rajonas</w:t>
            </w:r>
          </w:p>
        </w:tc>
        <w:tc>
          <w:tcPr>
            <w:tcW w:w="1828"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Default="001E24B9">
            <w:pPr>
              <w:spacing w:beforeAutospacing="1" w:afterAutospacing="1"/>
              <w:ind w:left="284"/>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X- 6243298, Y- 381364</w:t>
            </w:r>
          </w:p>
        </w:tc>
        <w:tc>
          <w:tcPr>
            <w:tcW w:w="22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ind w:left="284"/>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82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ind w:left="284"/>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990"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ind w:left="284"/>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40986</w:t>
            </w:r>
          </w:p>
        </w:tc>
        <w:tc>
          <w:tcPr>
            <w:tcW w:w="1932"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ind w:left="284"/>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10,8</w:t>
            </w:r>
          </w:p>
        </w:tc>
      </w:tr>
      <w:tr w:rsidR="00D8618C">
        <w:trPr>
          <w:trHeight w:val="828"/>
        </w:trPr>
        <w:tc>
          <w:tcPr>
            <w:tcW w:w="819" w:type="dxa"/>
            <w:tcBorders>
              <w:top w:val="single" w:sz="8" w:space="0" w:color="00000A"/>
              <w:left w:val="single" w:sz="8" w:space="0" w:color="00000A"/>
              <w:bottom w:val="single" w:sz="8" w:space="0" w:color="00000A"/>
              <w:right w:val="single" w:sz="8" w:space="0" w:color="00000A"/>
            </w:tcBorders>
            <w:shd w:val="clear" w:color="auto" w:fill="auto"/>
            <w:tcMar>
              <w:left w:w="48" w:type="dxa"/>
            </w:tcMar>
          </w:tcPr>
          <w:p w:rsidR="00D8618C" w:rsidRDefault="001E24B9">
            <w:pPr>
              <w:spacing w:beforeAutospacing="1" w:afterAutospacing="1"/>
              <w:ind w:left="283"/>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18"/>
                <w:szCs w:val="18"/>
                <w:lang w:eastAsia="lt-LT"/>
              </w:rPr>
              <w:t>2.</w:t>
            </w:r>
          </w:p>
        </w:tc>
        <w:tc>
          <w:tcPr>
            <w:tcW w:w="1415"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Default="001E24B9">
            <w:pPr>
              <w:spacing w:beforeAutospacing="1" w:afterAutospacing="1"/>
              <w:ind w:left="283"/>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Požeminio vandens </w:t>
            </w:r>
            <w:proofErr w:type="spellStart"/>
            <w:r>
              <w:rPr>
                <w:rFonts w:ascii="Times New Roman" w:eastAsia="Times New Roman" w:hAnsi="Times New Roman" w:cs="Times New Roman"/>
                <w:sz w:val="18"/>
                <w:szCs w:val="18"/>
                <w:lang w:eastAsia="lt-LT"/>
              </w:rPr>
              <w:t>grežinys</w:t>
            </w:r>
            <w:proofErr w:type="spellEnd"/>
            <w:r>
              <w:rPr>
                <w:rFonts w:ascii="Times New Roman" w:eastAsia="Times New Roman" w:hAnsi="Times New Roman" w:cs="Times New Roman"/>
                <w:sz w:val="18"/>
                <w:szCs w:val="18"/>
                <w:lang w:eastAsia="lt-LT"/>
              </w:rPr>
              <w:t xml:space="preserve"> Nr.2</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Default="001E24B9">
            <w:pPr>
              <w:spacing w:beforeAutospacing="1" w:afterAutospacing="1"/>
              <w:ind w:left="283"/>
              <w:textAlignment w:val="baseline"/>
              <w:rPr>
                <w:rFonts w:ascii="Times New Roman" w:eastAsia="Times New Roman" w:hAnsi="Times New Roman" w:cs="Times New Roman"/>
                <w:sz w:val="18"/>
                <w:szCs w:val="18"/>
                <w:lang w:eastAsia="lt-LT"/>
              </w:rPr>
            </w:pPr>
            <w:proofErr w:type="spellStart"/>
            <w:r>
              <w:rPr>
                <w:rFonts w:ascii="Times New Roman" w:eastAsia="Times New Roman" w:hAnsi="Times New Roman" w:cs="Times New Roman"/>
                <w:sz w:val="18"/>
                <w:szCs w:val="18"/>
                <w:lang w:eastAsia="lt-LT"/>
              </w:rPr>
              <w:t>Ukrinų</w:t>
            </w:r>
            <w:proofErr w:type="spellEnd"/>
            <w:r>
              <w:rPr>
                <w:rFonts w:ascii="Times New Roman" w:eastAsia="Times New Roman" w:hAnsi="Times New Roman" w:cs="Times New Roman"/>
                <w:sz w:val="18"/>
                <w:szCs w:val="18"/>
                <w:lang w:eastAsia="lt-LT"/>
              </w:rPr>
              <w:t xml:space="preserve"> kaimas, Mažeikių rajonas</w:t>
            </w:r>
          </w:p>
        </w:tc>
        <w:tc>
          <w:tcPr>
            <w:tcW w:w="1828"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Default="001E24B9">
            <w:pPr>
              <w:spacing w:beforeAutospacing="1" w:afterAutospacing="1"/>
              <w:ind w:left="283"/>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X-6243294, Y- 381340</w:t>
            </w:r>
          </w:p>
        </w:tc>
        <w:tc>
          <w:tcPr>
            <w:tcW w:w="22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ind w:left="283"/>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82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ind w:left="283"/>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990"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ind w:left="284"/>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30883</w:t>
            </w:r>
          </w:p>
        </w:tc>
        <w:tc>
          <w:tcPr>
            <w:tcW w:w="1932"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ind w:left="284"/>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19,98</w:t>
            </w:r>
          </w:p>
        </w:tc>
      </w:tr>
    </w:tbl>
    <w:p w:rsidR="00D8618C" w:rsidRDefault="00D8618C">
      <w:pPr>
        <w:rPr>
          <w:rFonts w:ascii="Times New Roman" w:eastAsia="Calibri" w:hAnsi="Times New Roman" w:cs="Times New Roman"/>
          <w:sz w:val="24"/>
          <w:szCs w:val="24"/>
        </w:rPr>
      </w:pP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D8618C">
      <w:pPr>
        <w:widowControl w:val="0"/>
        <w:suppressAutoHyphens/>
        <w:ind w:firstLine="567"/>
        <w:jc w:val="both"/>
        <w:textAlignment w:val="baseline"/>
        <w:rPr>
          <w:rFonts w:ascii="Times New Roman" w:hAnsi="Times New Roman" w:cs="Times New Roman"/>
          <w:b/>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8. Tarša į aplinkos orą.</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4 lentelė. Leidžiami išmesti į aplinkos orą teršalai ir jų kiekis.</w:t>
      </w:r>
    </w:p>
    <w:p w:rsidR="00D8618C" w:rsidRDefault="00D8618C">
      <w:pPr>
        <w:widowControl w:val="0"/>
        <w:suppressAutoHyphens/>
        <w:ind w:firstLine="567"/>
        <w:jc w:val="both"/>
        <w:textAlignment w:val="baseline"/>
        <w:rPr>
          <w:rFonts w:ascii="Times New Roman" w:hAnsi="Times New Roman" w:cs="Times New Roman"/>
          <w:sz w:val="24"/>
          <w:szCs w:val="24"/>
        </w:rPr>
      </w:pPr>
    </w:p>
    <w:tbl>
      <w:tblPr>
        <w:tblW w:w="13348" w:type="dxa"/>
        <w:tblInd w:w="-90" w:type="dxa"/>
        <w:tblBorders>
          <w:top w:val="single" w:sz="4" w:space="0" w:color="00000A"/>
          <w:left w:val="single" w:sz="4" w:space="0" w:color="00000A"/>
          <w:bottom w:val="single" w:sz="4" w:space="0" w:color="00000A"/>
          <w:insideH w:val="single" w:sz="4" w:space="0" w:color="00000A"/>
        </w:tblBorders>
        <w:tblCellMar>
          <w:left w:w="98" w:type="dxa"/>
        </w:tblCellMar>
        <w:tblLook w:val="0000" w:firstRow="0" w:lastRow="0" w:firstColumn="0" w:lastColumn="0" w:noHBand="0" w:noVBand="0"/>
      </w:tblPr>
      <w:tblGrid>
        <w:gridCol w:w="5503"/>
        <w:gridCol w:w="2699"/>
        <w:gridCol w:w="5146"/>
      </w:tblGrid>
      <w:tr w:rsidR="00D8618C">
        <w:trPr>
          <w:trHeight w:val="404"/>
        </w:trPr>
        <w:tc>
          <w:tcPr>
            <w:tcW w:w="5503" w:type="dxa"/>
            <w:tcBorders>
              <w:top w:val="single" w:sz="4" w:space="0" w:color="00000A"/>
              <w:left w:val="single" w:sz="4" w:space="0" w:color="00000A"/>
              <w:bottom w:val="single" w:sz="4" w:space="0" w:color="00000A"/>
            </w:tcBorders>
            <w:shd w:val="clear" w:color="auto" w:fill="auto"/>
            <w:tcMar>
              <w:left w:w="98"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Teršalo pavadinimas</w:t>
            </w:r>
          </w:p>
        </w:tc>
        <w:tc>
          <w:tcPr>
            <w:tcW w:w="2699" w:type="dxa"/>
            <w:tcBorders>
              <w:top w:val="single" w:sz="4" w:space="0" w:color="00000A"/>
              <w:left w:val="single" w:sz="4" w:space="0" w:color="00000A"/>
              <w:bottom w:val="single" w:sz="4" w:space="0" w:color="00000A"/>
            </w:tcBorders>
            <w:shd w:val="clear" w:color="auto" w:fill="auto"/>
            <w:tcMar>
              <w:left w:w="98"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Teršalo kodas</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Numatoma (prašoma leisti) išmesti, t/m.</w:t>
            </w: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1</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2</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3</w:t>
            </w: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Kietosios dalelės (C)</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4281</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pPr>
            <w:r>
              <w:rPr>
                <w:rFonts w:ascii="Times New Roman" w:eastAsia="SimSun" w:hAnsi="Times New Roman" w:cs="Times New Roman"/>
                <w:sz w:val="24"/>
                <w:szCs w:val="24"/>
                <w:lang w:eastAsia="zh-CN" w:bidi="hi-IN"/>
              </w:rPr>
              <w:t>2,794</w:t>
            </w: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 xml:space="preserve">Anglies </w:t>
            </w:r>
            <w:proofErr w:type="spellStart"/>
            <w:r>
              <w:rPr>
                <w:rFonts w:ascii="Times New Roman" w:eastAsia="SimSun" w:hAnsi="Times New Roman" w:cs="Times New Roman"/>
                <w:sz w:val="24"/>
                <w:szCs w:val="24"/>
                <w:lang w:eastAsia="zh-CN" w:bidi="hi-IN"/>
              </w:rPr>
              <w:t>monoksidas</w:t>
            </w:r>
            <w:proofErr w:type="spellEnd"/>
            <w:r>
              <w:rPr>
                <w:rFonts w:ascii="Times New Roman" w:eastAsia="SimSun" w:hAnsi="Times New Roman" w:cs="Times New Roman"/>
                <w:sz w:val="24"/>
                <w:szCs w:val="24"/>
                <w:lang w:eastAsia="zh-CN" w:bidi="hi-IN"/>
              </w:rPr>
              <w:t xml:space="preserve"> (B)</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5917</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pPr>
            <w:r>
              <w:rPr>
                <w:rFonts w:ascii="Times New Roman" w:eastAsia="SimSun" w:hAnsi="Times New Roman" w:cs="Times New Roman"/>
                <w:sz w:val="24"/>
                <w:szCs w:val="24"/>
                <w:lang w:eastAsia="zh-CN" w:bidi="hi-IN"/>
              </w:rPr>
              <w:t>0,149</w:t>
            </w: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Azoto oksidai (B)</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5872</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pPr>
            <w:r>
              <w:rPr>
                <w:rFonts w:ascii="Times New Roman" w:eastAsia="SimSun" w:hAnsi="Times New Roman" w:cs="Times New Roman"/>
                <w:sz w:val="24"/>
                <w:szCs w:val="24"/>
                <w:lang w:eastAsia="zh-CN" w:bidi="hi-IN"/>
              </w:rPr>
              <w:t>1,611</w:t>
            </w: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Metanolis</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3555</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pPr>
            <w:r>
              <w:rPr>
                <w:rFonts w:ascii="Times New Roman" w:eastAsia="SimSun" w:hAnsi="Times New Roman" w:cs="Times New Roman"/>
                <w:sz w:val="24"/>
                <w:szCs w:val="24"/>
                <w:lang w:eastAsia="zh-CN" w:bidi="hi-IN"/>
              </w:rPr>
              <w:t>1,106</w:t>
            </w: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Azoto oksidai (A)</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250</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pPr>
            <w:r>
              <w:rPr>
                <w:rFonts w:ascii="Times New Roman" w:eastAsia="SimSun" w:hAnsi="Times New Roman" w:cs="Times New Roman"/>
                <w:sz w:val="24"/>
                <w:szCs w:val="24"/>
                <w:lang w:eastAsia="zh-CN" w:bidi="hi-IN"/>
              </w:rPr>
              <w:t>1,196</w:t>
            </w: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 xml:space="preserve">Anglies </w:t>
            </w:r>
            <w:proofErr w:type="spellStart"/>
            <w:r>
              <w:rPr>
                <w:rFonts w:ascii="Times New Roman" w:eastAsia="SimSun" w:hAnsi="Times New Roman" w:cs="Times New Roman"/>
                <w:sz w:val="24"/>
                <w:szCs w:val="24"/>
                <w:lang w:eastAsia="zh-CN" w:bidi="hi-IN"/>
              </w:rPr>
              <w:t>monoksidas</w:t>
            </w:r>
            <w:proofErr w:type="spellEnd"/>
            <w:r>
              <w:rPr>
                <w:rFonts w:ascii="Times New Roman" w:eastAsia="SimSun" w:hAnsi="Times New Roman" w:cs="Times New Roman"/>
                <w:sz w:val="24"/>
                <w:szCs w:val="24"/>
                <w:lang w:eastAsia="zh-CN" w:bidi="hi-IN"/>
              </w:rPr>
              <w:t xml:space="preserve"> (A)</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177</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pPr>
            <w:r>
              <w:rPr>
                <w:rFonts w:ascii="Times New Roman" w:eastAsia="SimSun" w:hAnsi="Times New Roman" w:cs="Times New Roman"/>
                <w:sz w:val="24"/>
                <w:szCs w:val="24"/>
                <w:lang w:eastAsia="zh-CN" w:bidi="hi-IN"/>
              </w:rPr>
              <w:t>0,847</w:t>
            </w: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rPr>
                <w:rFonts w:ascii="Liberation Serif" w:eastAsia="SimSun" w:hAnsi="Liberation Serif" w:cs="Mangal"/>
                <w:sz w:val="24"/>
                <w:szCs w:val="24"/>
                <w:lang w:eastAsia="zh-CN" w:bidi="hi-IN"/>
              </w:rPr>
            </w:pPr>
            <w:r>
              <w:rPr>
                <w:rFonts w:ascii="Times New Roman" w:eastAsia="SimSun" w:hAnsi="Times New Roman" w:cs="Times New Roman"/>
                <w:b/>
                <w:sz w:val="24"/>
                <w:szCs w:val="24"/>
                <w:lang w:bidi="hi-IN"/>
              </w:rPr>
              <w:t xml:space="preserve">Lakieji organiniai junginiai </w:t>
            </w:r>
            <w:r>
              <w:rPr>
                <w:rFonts w:ascii="Times New Roman" w:eastAsia="SimSun" w:hAnsi="Times New Roman" w:cs="Times New Roman"/>
                <w:b/>
                <w:sz w:val="24"/>
                <w:szCs w:val="24"/>
                <w:lang w:eastAsia="zh-CN" w:bidi="hi-IN"/>
              </w:rPr>
              <w:t>(abėcėlės tvarka)</w:t>
            </w:r>
            <w:r>
              <w:rPr>
                <w:rFonts w:ascii="Times New Roman" w:eastAsia="SimSun" w:hAnsi="Times New Roman" w:cs="Times New Roman"/>
                <w:b/>
                <w:sz w:val="24"/>
                <w:szCs w:val="24"/>
                <w:lang w:bidi="hi-IN"/>
              </w:rPr>
              <w:t>:</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b/>
                <w:sz w:val="24"/>
                <w:szCs w:val="24"/>
                <w:lang w:eastAsia="zh-CN" w:bidi="hi-IN"/>
              </w:rPr>
              <w:t>XXXXXXXX</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D8618C">
            <w:pPr>
              <w:widowControl w:val="0"/>
              <w:suppressAutoHyphens/>
              <w:snapToGrid w:val="0"/>
              <w:jc w:val="center"/>
              <w:rPr>
                <w:rFonts w:ascii="Times New Roman" w:eastAsia="SimSun" w:hAnsi="Times New Roman" w:cs="Times New Roman"/>
                <w:sz w:val="24"/>
                <w:szCs w:val="24"/>
                <w:lang w:eastAsia="zh-CN" w:bidi="hi-IN"/>
              </w:rPr>
            </w:pP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Riebalų rūgščių metilo esteris</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308</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tabs>
                <w:tab w:val="left" w:pos="1993"/>
                <w:tab w:val="center" w:pos="2381"/>
              </w:tabs>
              <w:suppressAutoHyphens/>
              <w:jc w:val="center"/>
            </w:pPr>
            <w:r>
              <w:rPr>
                <w:rFonts w:ascii="Times New Roman" w:eastAsia="SimSun" w:hAnsi="Times New Roman" w:cs="Times New Roman"/>
                <w:sz w:val="24"/>
                <w:szCs w:val="24"/>
                <w:lang w:eastAsia="zh-CN" w:bidi="hi-IN"/>
              </w:rPr>
              <w:t>0,0529</w:t>
            </w:r>
          </w:p>
        </w:tc>
      </w:tr>
      <w:tr w:rsidR="00D8618C">
        <w:tc>
          <w:tcPr>
            <w:tcW w:w="5503" w:type="dxa"/>
            <w:tcBorders>
              <w:top w:val="single" w:sz="4" w:space="0" w:color="00000A"/>
              <w:left w:val="single" w:sz="4" w:space="0" w:color="00000A"/>
              <w:bottom w:val="single" w:sz="4" w:space="0" w:color="00000A"/>
            </w:tcBorders>
            <w:shd w:val="clear" w:color="auto" w:fill="auto"/>
          </w:tcPr>
          <w:p w:rsidR="00D8618C" w:rsidRDefault="00D8618C">
            <w:pPr>
              <w:widowControl w:val="0"/>
              <w:suppressAutoHyphens/>
              <w:snapToGrid w:val="0"/>
              <w:rPr>
                <w:rFonts w:ascii="Times New Roman" w:eastAsia="SimSun" w:hAnsi="Times New Roman" w:cs="Times New Roman"/>
                <w:sz w:val="24"/>
                <w:szCs w:val="24"/>
                <w:lang w:eastAsia="zh-CN" w:bidi="hi-IN"/>
              </w:rPr>
            </w:pP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right"/>
              <w:rPr>
                <w:rFonts w:ascii="Liberation Serif" w:eastAsia="SimSun" w:hAnsi="Liberation Serif" w:cs="Mangal"/>
                <w:sz w:val="24"/>
                <w:szCs w:val="24"/>
                <w:lang w:eastAsia="zh-CN" w:bidi="hi-IN"/>
              </w:rPr>
            </w:pPr>
            <w:r>
              <w:rPr>
                <w:rFonts w:ascii="Times New Roman" w:eastAsia="SimSun" w:hAnsi="Times New Roman" w:cs="Times New Roman"/>
                <w:b/>
                <w:sz w:val="24"/>
                <w:szCs w:val="24"/>
                <w:lang w:eastAsia="zh-CN" w:bidi="hi-IN"/>
              </w:rPr>
              <w:t>Iš viso:</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pPr>
            <w:r>
              <w:rPr>
                <w:rFonts w:ascii="Times New Roman" w:eastAsia="SimSun" w:hAnsi="Times New Roman" w:cs="Times New Roman"/>
                <w:b/>
                <w:sz w:val="24"/>
                <w:szCs w:val="24"/>
                <w:lang w:eastAsia="zh-CN" w:bidi="hi-IN"/>
              </w:rPr>
              <w:t>7,756</w:t>
            </w:r>
          </w:p>
        </w:tc>
      </w:tr>
    </w:tbl>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5. lentelė. Leidžiama tarša į aplinkos orą.</w:t>
      </w:r>
    </w:p>
    <w:p w:rsidR="00D8618C" w:rsidRDefault="00D8618C">
      <w:pPr>
        <w:widowControl w:val="0"/>
        <w:suppressAutoHyphens/>
        <w:ind w:firstLine="567"/>
        <w:jc w:val="both"/>
        <w:textAlignment w:val="baseline"/>
        <w:rPr>
          <w:rFonts w:ascii="Times New Roman" w:hAnsi="Times New Roman" w:cs="Times New Roman"/>
          <w:sz w:val="24"/>
          <w:szCs w:val="24"/>
        </w:rPr>
      </w:pPr>
    </w:p>
    <w:tbl>
      <w:tblPr>
        <w:tblW w:w="13845" w:type="dxa"/>
        <w:tblInd w:w="-229" w:type="dxa"/>
        <w:tblBorders>
          <w:top w:val="single" w:sz="4" w:space="0" w:color="00000A"/>
          <w:left w:val="single" w:sz="4" w:space="0" w:color="00000A"/>
          <w:bottom w:val="single" w:sz="4" w:space="0" w:color="00000A"/>
          <w:insideH w:val="single" w:sz="4" w:space="0" w:color="00000A"/>
        </w:tblBorders>
        <w:tblCellMar>
          <w:left w:w="-5" w:type="dxa"/>
          <w:right w:w="0" w:type="dxa"/>
        </w:tblCellMar>
        <w:tblLook w:val="0000" w:firstRow="0" w:lastRow="0" w:firstColumn="0" w:lastColumn="0" w:noHBand="0" w:noVBand="0"/>
      </w:tblPr>
      <w:tblGrid>
        <w:gridCol w:w="5487"/>
        <w:gridCol w:w="690"/>
        <w:gridCol w:w="690"/>
        <w:gridCol w:w="2776"/>
        <w:gridCol w:w="781"/>
        <w:gridCol w:w="1080"/>
        <w:gridCol w:w="1051"/>
        <w:gridCol w:w="1051"/>
        <w:gridCol w:w="226"/>
        <w:gridCol w:w="13"/>
      </w:tblGrid>
      <w:tr w:rsidR="00D8618C">
        <w:trPr>
          <w:cantSplit/>
          <w:trHeight w:val="470"/>
        </w:trPr>
        <w:tc>
          <w:tcPr>
            <w:tcW w:w="5489"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0"/>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Cecho ar kt. pavadinimas arba Nr.</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Taršos šaltiniai</w:t>
            </w:r>
          </w:p>
        </w:tc>
        <w:tc>
          <w:tcPr>
            <w:tcW w:w="3557"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Teršalai</w:t>
            </w:r>
          </w:p>
        </w:tc>
        <w:tc>
          <w:tcPr>
            <w:tcW w:w="3180" w:type="dxa"/>
            <w:gridSpan w:val="3"/>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hanging="108"/>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Numatoma (prašoma leisti) tarša</w:t>
            </w:r>
          </w:p>
        </w:tc>
        <w:tc>
          <w:tcPr>
            <w:tcW w:w="237"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Times New Roman" w:eastAsia="SimSun" w:hAnsi="Times New Roman" w:cs="Times New Roman"/>
                <w:sz w:val="24"/>
                <w:szCs w:val="24"/>
                <w:lang w:eastAsia="zh-CN" w:bidi="hi-IN"/>
              </w:rPr>
            </w:pPr>
          </w:p>
        </w:tc>
      </w:tr>
      <w:tr w:rsidR="00D8618C">
        <w:trPr>
          <w:cantSplit/>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567"/>
              <w:jc w:val="center"/>
              <w:rPr>
                <w:rFonts w:ascii="Times New Roman" w:eastAsia="SimSun" w:hAnsi="Times New Roman" w:cs="Times New Roman"/>
                <w:sz w:val="24"/>
                <w:szCs w:val="24"/>
                <w:lang w:eastAsia="zh-CN" w:bidi="hi-IN"/>
              </w:rPr>
            </w:pPr>
          </w:p>
        </w:tc>
        <w:tc>
          <w:tcPr>
            <w:tcW w:w="1380" w:type="dxa"/>
            <w:gridSpan w:val="2"/>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Nr.</w:t>
            </w:r>
          </w:p>
        </w:tc>
        <w:tc>
          <w:tcPr>
            <w:tcW w:w="2776"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pavadinimas</w:t>
            </w:r>
          </w:p>
        </w:tc>
        <w:tc>
          <w:tcPr>
            <w:tcW w:w="780"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kodas</w:t>
            </w:r>
          </w:p>
        </w:tc>
        <w:tc>
          <w:tcPr>
            <w:tcW w:w="2131"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hanging="108"/>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vienkartinis</w:t>
            </w:r>
          </w:p>
          <w:p w:rsidR="00D8618C" w:rsidRDefault="001E24B9">
            <w:pPr>
              <w:widowControl w:val="0"/>
              <w:suppressAutoHyphens/>
              <w:ind w:hanging="108"/>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dydis</w:t>
            </w:r>
          </w:p>
        </w:tc>
        <w:tc>
          <w:tcPr>
            <w:tcW w:w="1049"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hanging="108"/>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metinė,</w:t>
            </w:r>
          </w:p>
          <w:p w:rsidR="00D8618C" w:rsidRDefault="001E24B9">
            <w:pPr>
              <w:widowControl w:val="0"/>
              <w:suppressAutoHyphens/>
              <w:ind w:hanging="108"/>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t/m.</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Times New Roman" w:eastAsia="SimSun" w:hAnsi="Times New Roman" w:cs="Times New Roman"/>
                <w:sz w:val="24"/>
                <w:szCs w:val="24"/>
                <w:lang w:eastAsia="zh-CN" w:bidi="hi-IN"/>
              </w:rPr>
            </w:pPr>
          </w:p>
        </w:tc>
      </w:tr>
      <w:tr w:rsidR="00D8618C">
        <w:trPr>
          <w:cantSplit/>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567"/>
              <w:jc w:val="center"/>
              <w:rPr>
                <w:rFonts w:ascii="Times New Roman" w:eastAsia="SimSun" w:hAnsi="Times New Roman" w:cs="Times New Roman"/>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1080"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vnt.</w:t>
            </w:r>
          </w:p>
        </w:tc>
        <w:tc>
          <w:tcPr>
            <w:tcW w:w="1051"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proofErr w:type="spellStart"/>
            <w:r>
              <w:rPr>
                <w:rFonts w:ascii="Times New Roman" w:eastAsia="SimSun" w:hAnsi="Times New Roman" w:cs="Times New Roman"/>
                <w:sz w:val="24"/>
                <w:szCs w:val="24"/>
                <w:lang w:eastAsia="zh-CN" w:bidi="hi-IN"/>
              </w:rPr>
              <w:t>maks</w:t>
            </w:r>
            <w:proofErr w:type="spellEnd"/>
            <w:r>
              <w:rPr>
                <w:rFonts w:ascii="Times New Roman" w:eastAsia="SimSun" w:hAnsi="Times New Roman" w:cs="Times New Roman"/>
                <w:sz w:val="24"/>
                <w:szCs w:val="24"/>
                <w:lang w:eastAsia="zh-CN" w:bidi="hi-IN"/>
              </w:rPr>
              <w:t>.</w:t>
            </w:r>
          </w:p>
        </w:tc>
        <w:tc>
          <w:tcPr>
            <w:tcW w:w="104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567"/>
              <w:jc w:val="center"/>
              <w:rPr>
                <w:rFonts w:ascii="Times New Roman" w:eastAsia="SimSun" w:hAnsi="Times New Roman" w:cs="Times New Roman"/>
                <w:sz w:val="24"/>
                <w:szCs w:val="24"/>
                <w:lang w:eastAsia="zh-CN" w:bidi="hi-IN"/>
              </w:rPr>
            </w:pP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Times New Roman" w:eastAsia="SimSun" w:hAnsi="Times New Roman" w:cs="Times New Roman"/>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1</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2</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3</w:t>
            </w:r>
          </w:p>
        </w:tc>
        <w:tc>
          <w:tcPr>
            <w:tcW w:w="780"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4</w:t>
            </w:r>
          </w:p>
        </w:tc>
        <w:tc>
          <w:tcPr>
            <w:tcW w:w="1080"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5</w:t>
            </w:r>
          </w:p>
        </w:tc>
        <w:tc>
          <w:tcPr>
            <w:tcW w:w="1051"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pPr>
            <w:r>
              <w:rPr>
                <w:rFonts w:ascii="Times New Roman" w:eastAsia="SimSun" w:hAnsi="Times New Roman" w:cs="Times New Roman"/>
                <w:sz w:val="24"/>
                <w:szCs w:val="24"/>
                <w:lang w:eastAsia="zh-CN" w:bidi="hi-IN"/>
              </w:rPr>
              <w:t>6</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7</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Times New Roman" w:eastAsia="SimSun" w:hAnsi="Times New Roman" w:cs="Times New Roman"/>
                <w:sz w:val="24"/>
                <w:szCs w:val="24"/>
                <w:lang w:eastAsia="zh-CN" w:bidi="hi-IN"/>
              </w:rPr>
            </w:pPr>
          </w:p>
        </w:tc>
      </w:tr>
      <w:tr w:rsidR="00D8618C">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 xml:space="preserve"> Rapsų valomoji</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001</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Kietosios dalelės (C)</w:t>
            </w:r>
          </w:p>
        </w:tc>
        <w:tc>
          <w:tcPr>
            <w:tcW w:w="780" w:type="dxa"/>
            <w:tcBorders>
              <w:top w:val="single" w:sz="4" w:space="0" w:color="00000A"/>
              <w:left w:val="single" w:sz="4" w:space="0" w:color="00000A"/>
              <w:bottom w:val="single" w:sz="4" w:space="0" w:color="000001"/>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4281</w:t>
            </w:r>
          </w:p>
        </w:tc>
        <w:tc>
          <w:tcPr>
            <w:tcW w:w="1080" w:type="dxa"/>
            <w:tcBorders>
              <w:top w:val="single" w:sz="4" w:space="0" w:color="00000A"/>
              <w:left w:val="single" w:sz="4" w:space="0" w:color="00000A"/>
              <w:bottom w:val="single" w:sz="4" w:space="0" w:color="000001"/>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A"/>
              <w:left w:val="single" w:sz="4" w:space="0" w:color="00000A"/>
              <w:bottom w:val="single" w:sz="4" w:space="0" w:color="000001"/>
            </w:tcBorders>
            <w:shd w:val="clear" w:color="auto" w:fill="auto"/>
            <w:tcMar>
              <w:left w:w="-5" w:type="dxa"/>
            </w:tcMar>
            <w:vAlign w:val="cente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0,09569</w:t>
            </w:r>
          </w:p>
        </w:tc>
        <w:tc>
          <w:tcPr>
            <w:tcW w:w="1049" w:type="dxa"/>
            <w:tcBorders>
              <w:top w:val="single" w:sz="4" w:space="0" w:color="00000A"/>
              <w:left w:val="single" w:sz="4" w:space="0" w:color="00000A"/>
              <w:bottom w:val="single" w:sz="4" w:space="0" w:color="000001"/>
            </w:tcBorders>
            <w:shd w:val="clear" w:color="auto" w:fill="auto"/>
            <w:tcMar>
              <w:left w:w="-5" w:type="dxa"/>
            </w:tcMar>
            <w:vAlign w:val="cente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0,221</w:t>
            </w:r>
          </w:p>
        </w:tc>
        <w:tc>
          <w:tcPr>
            <w:tcW w:w="226" w:type="dxa"/>
            <w:tcBorders>
              <w:top w:val="single" w:sz="4" w:space="0" w:color="00000A"/>
              <w:left w:val="single" w:sz="4" w:space="0" w:color="00000A"/>
              <w:bottom w:val="single" w:sz="4" w:space="0" w:color="00000A"/>
            </w:tcBorders>
            <w:shd w:val="clear" w:color="auto" w:fill="auto"/>
            <w:tcMar>
              <w:left w:w="-5" w:type="dxa"/>
            </w:tcMar>
          </w:tcPr>
          <w:p w:rsidR="00D8618C" w:rsidRDefault="00D8618C">
            <w:pPr>
              <w:suppressLineNumbers/>
              <w:suppressAutoHyphens/>
              <w:snapToGrid w:val="0"/>
              <w:jc w:val="center"/>
              <w:rPr>
                <w:rFonts w:ascii="Times New Roman" w:eastAsia="Times New Roman" w:hAnsi="Times New Roman" w:cs="Times New Roman"/>
                <w:sz w:val="24"/>
                <w:szCs w:val="24"/>
                <w:lang w:eastAsia="zh-CN"/>
              </w:rPr>
            </w:pPr>
          </w:p>
        </w:tc>
        <w:tc>
          <w:tcPr>
            <w:tcW w:w="12" w:type="dxa"/>
            <w:tcBorders>
              <w:top w:val="single" w:sz="4" w:space="0" w:color="00000A"/>
              <w:bottom w:val="single" w:sz="4" w:space="0" w:color="00000A"/>
            </w:tcBorders>
            <w:shd w:val="clear" w:color="auto" w:fill="auto"/>
            <w:tcMar>
              <w:left w:w="5" w:type="dxa"/>
            </w:tcMar>
          </w:tcPr>
          <w:p w:rsidR="00D8618C" w:rsidRDefault="00D8618C"/>
        </w:tc>
      </w:tr>
      <w:tr w:rsidR="00D8618C">
        <w:trPr>
          <w:cantSplit/>
          <w:trHeight w:val="208"/>
        </w:trPr>
        <w:tc>
          <w:tcPr>
            <w:tcW w:w="5489"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Rapsų džiovykla</w:t>
            </w:r>
          </w:p>
        </w:tc>
        <w:tc>
          <w:tcPr>
            <w:tcW w:w="1380" w:type="dxa"/>
            <w:gridSpan w:val="2"/>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002</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 xml:space="preserve">Anglies </w:t>
            </w:r>
            <w:proofErr w:type="spellStart"/>
            <w:r>
              <w:rPr>
                <w:rFonts w:ascii="Times New Roman" w:eastAsia="Times New Roman" w:hAnsi="Times New Roman" w:cs="Times New Roman"/>
                <w:sz w:val="24"/>
                <w:szCs w:val="24"/>
                <w:lang w:eastAsia="zh-CN"/>
              </w:rPr>
              <w:t>monoksidas</w:t>
            </w:r>
            <w:proofErr w:type="spellEnd"/>
            <w:r>
              <w:rPr>
                <w:rFonts w:ascii="Times New Roman" w:eastAsia="Times New Roman" w:hAnsi="Times New Roman" w:cs="Times New Roman"/>
                <w:sz w:val="24"/>
                <w:szCs w:val="24"/>
                <w:lang w:eastAsia="zh-CN"/>
              </w:rPr>
              <w:t xml:space="preserve"> (B)</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5917</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0,01902</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0,049</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06"/>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Times New Roman" w:eastAsia="SimSun" w:hAnsi="Times New Roman" w:cs="Times New Roman"/>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Azoto oksidai (B)</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5872</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0,15069</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0,505</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06"/>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Times New Roman" w:eastAsia="SimSun" w:hAnsi="Times New Roman" w:cs="Times New Roman"/>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Kietosios dalelės (C)</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4281</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0,16239</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0,542</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08"/>
        </w:trPr>
        <w:tc>
          <w:tcPr>
            <w:tcW w:w="5489"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Rapsų džiovykla</w:t>
            </w:r>
          </w:p>
        </w:tc>
        <w:tc>
          <w:tcPr>
            <w:tcW w:w="1380" w:type="dxa"/>
            <w:gridSpan w:val="2"/>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003</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 xml:space="preserve">Anglies </w:t>
            </w:r>
            <w:proofErr w:type="spellStart"/>
            <w:r>
              <w:rPr>
                <w:rFonts w:ascii="Times New Roman" w:eastAsia="Times New Roman" w:hAnsi="Times New Roman" w:cs="Times New Roman"/>
                <w:sz w:val="24"/>
                <w:szCs w:val="24"/>
                <w:lang w:eastAsia="zh-CN"/>
              </w:rPr>
              <w:t>monoksidas</w:t>
            </w:r>
            <w:proofErr w:type="spellEnd"/>
            <w:r>
              <w:rPr>
                <w:rFonts w:ascii="Times New Roman" w:eastAsia="Times New Roman" w:hAnsi="Times New Roman" w:cs="Times New Roman"/>
                <w:sz w:val="24"/>
                <w:szCs w:val="24"/>
                <w:lang w:eastAsia="zh-CN"/>
              </w:rPr>
              <w:t xml:space="preserve"> (B)</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5917</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0,01872</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0,049</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06"/>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Times New Roman" w:eastAsia="SimSun" w:hAnsi="Times New Roman" w:cs="Times New Roman"/>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Azoto oksidai (B)</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5872</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0,11808</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0,455</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06"/>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Times New Roman" w:eastAsia="SimSun" w:hAnsi="Times New Roman" w:cs="Times New Roman"/>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Kietosios dalelės (C)</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4281</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0,15984</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0,534</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08"/>
        </w:trPr>
        <w:tc>
          <w:tcPr>
            <w:tcW w:w="5489"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Rapsų džiovykla</w:t>
            </w:r>
          </w:p>
        </w:tc>
        <w:tc>
          <w:tcPr>
            <w:tcW w:w="1380" w:type="dxa"/>
            <w:gridSpan w:val="2"/>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004</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 xml:space="preserve">Anglies </w:t>
            </w:r>
            <w:proofErr w:type="spellStart"/>
            <w:r>
              <w:rPr>
                <w:rFonts w:ascii="Times New Roman" w:eastAsia="Times New Roman" w:hAnsi="Times New Roman" w:cs="Times New Roman"/>
                <w:sz w:val="24"/>
                <w:szCs w:val="24"/>
                <w:lang w:eastAsia="zh-CN"/>
              </w:rPr>
              <w:t>monoksidas</w:t>
            </w:r>
            <w:proofErr w:type="spellEnd"/>
            <w:r>
              <w:rPr>
                <w:rFonts w:ascii="Times New Roman" w:eastAsia="Times New Roman" w:hAnsi="Times New Roman" w:cs="Times New Roman"/>
                <w:sz w:val="24"/>
                <w:szCs w:val="24"/>
                <w:lang w:eastAsia="zh-CN"/>
              </w:rPr>
              <w:t xml:space="preserve"> (B)</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5917</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0,01951</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0,051</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06"/>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Times New Roman" w:eastAsia="SimSun" w:hAnsi="Times New Roman" w:cs="Times New Roman"/>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Azoto oksidai (B)</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5872</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0,18462</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0,651</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06"/>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Times New Roman" w:eastAsia="SimSun" w:hAnsi="Times New Roman" w:cs="Times New Roman"/>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Kietosios dalelės (C)</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4281</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0,14560</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0,525</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c>
          <w:tcPr>
            <w:tcW w:w="548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Rapsų išspaudų granuliavimo linija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020</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Kietosios dalelės (C)</w:t>
            </w:r>
          </w:p>
        </w:tc>
        <w:tc>
          <w:tcPr>
            <w:tcW w:w="780" w:type="dxa"/>
            <w:tcBorders>
              <w:top w:val="single" w:sz="4" w:space="0" w:color="000001"/>
              <w:left w:val="single" w:sz="4" w:space="0" w:color="00000A"/>
              <w:bottom w:val="single" w:sz="4" w:space="0" w:color="00000A"/>
            </w:tcBorders>
            <w:shd w:val="clear" w:color="auto" w:fill="auto"/>
            <w:tcMar>
              <w:left w:w="-5"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4281</w:t>
            </w:r>
          </w:p>
        </w:tc>
        <w:tc>
          <w:tcPr>
            <w:tcW w:w="1080" w:type="dxa"/>
            <w:tcBorders>
              <w:top w:val="single" w:sz="4" w:space="0" w:color="000001"/>
              <w:left w:val="single" w:sz="4" w:space="0" w:color="00000A"/>
              <w:bottom w:val="single" w:sz="4" w:space="0" w:color="00000A"/>
            </w:tcBorders>
            <w:shd w:val="clear" w:color="auto" w:fill="auto"/>
            <w:tcMar>
              <w:left w:w="-5"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g/s</w:t>
            </w:r>
          </w:p>
        </w:tc>
        <w:tc>
          <w:tcPr>
            <w:tcW w:w="1051" w:type="dxa"/>
            <w:tcBorders>
              <w:top w:val="single" w:sz="4" w:space="0" w:color="000001"/>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0,02938</w:t>
            </w:r>
          </w:p>
        </w:tc>
        <w:tc>
          <w:tcPr>
            <w:tcW w:w="1049" w:type="dxa"/>
            <w:tcBorders>
              <w:top w:val="single" w:sz="4" w:space="0" w:color="000001"/>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0,664</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c>
          <w:tcPr>
            <w:tcW w:w="548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Rapsų iškrovimas iš autotransporto</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601</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Kietosios dalelės (C)</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4281</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g/s</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0,33433</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0,300</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c>
          <w:tcPr>
            <w:tcW w:w="548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 xml:space="preserve">Nuovalų iškrovimas į </w:t>
            </w:r>
            <w:proofErr w:type="spellStart"/>
            <w:r>
              <w:rPr>
                <w:rFonts w:ascii="Liberation Serif" w:eastAsia="SimSun" w:hAnsi="Liberation Serif" w:cs="Mangal"/>
                <w:sz w:val="24"/>
                <w:szCs w:val="24"/>
                <w:lang w:eastAsia="zh-CN" w:bidi="hi-IN"/>
              </w:rPr>
              <w:t>autopriekabą</w:t>
            </w:r>
            <w:proofErr w:type="spellEnd"/>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602</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Kietosios dalelės (C)</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4281</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g/s</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0,00216</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0,008</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Times New Roman" w:eastAsia="SimSun" w:hAnsi="Times New Roman" w:cs="Times New Roman"/>
                <w:sz w:val="24"/>
                <w:szCs w:val="24"/>
                <w:lang w:eastAsia="zh-CN" w:bidi="hi-IN"/>
              </w:rPr>
            </w:pPr>
          </w:p>
        </w:tc>
      </w:tr>
      <w:tr w:rsidR="00D8618C">
        <w:tc>
          <w:tcPr>
            <w:tcW w:w="548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Pirminio metanolio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008</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Metanolis</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3555</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g/s</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0,03507</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1,106</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009</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Riebalų rūgščių metilo esteris (LOJ)</w:t>
            </w:r>
          </w:p>
        </w:tc>
        <w:tc>
          <w:tcPr>
            <w:tcW w:w="780"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308</w:t>
            </w:r>
          </w:p>
        </w:tc>
        <w:tc>
          <w:tcPr>
            <w:tcW w:w="1080"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g/s</w:t>
            </w:r>
          </w:p>
        </w:tc>
        <w:tc>
          <w:tcPr>
            <w:tcW w:w="1051"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0,00048</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0,015</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011</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012</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013</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014</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015</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016</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017</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018</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90"/>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019</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021</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0,02938</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0,028</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151"/>
        </w:trPr>
        <w:tc>
          <w:tcPr>
            <w:tcW w:w="5489"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Katilinė. Šilumos gamyba</w:t>
            </w:r>
          </w:p>
        </w:tc>
        <w:tc>
          <w:tcPr>
            <w:tcW w:w="1380" w:type="dxa"/>
            <w:gridSpan w:val="2"/>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005</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 xml:space="preserve">Anglies </w:t>
            </w:r>
            <w:proofErr w:type="spellStart"/>
            <w:r>
              <w:rPr>
                <w:rFonts w:ascii="Times New Roman" w:eastAsia="Times New Roman" w:hAnsi="Times New Roman" w:cs="Times New Roman"/>
                <w:sz w:val="24"/>
                <w:szCs w:val="24"/>
                <w:lang w:eastAsia="zh-CN"/>
              </w:rPr>
              <w:t>monoksidas</w:t>
            </w:r>
            <w:proofErr w:type="spellEnd"/>
            <w:r>
              <w:rPr>
                <w:rFonts w:ascii="Times New Roman" w:eastAsia="Times New Roman" w:hAnsi="Times New Roman" w:cs="Times New Roman"/>
                <w:sz w:val="24"/>
                <w:szCs w:val="24"/>
                <w:lang w:eastAsia="zh-CN"/>
              </w:rPr>
              <w:t xml:space="preserve"> (A)</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177</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mg/Nm</w:t>
            </w:r>
            <w:r>
              <w:rPr>
                <w:rFonts w:ascii="Times New Roman" w:eastAsia="Times New Roman" w:hAnsi="Times New Roman" w:cs="Times New Roman"/>
                <w:sz w:val="24"/>
                <w:szCs w:val="24"/>
                <w:vertAlign w:val="superscript"/>
                <w:lang w:eastAsia="zh-CN"/>
              </w:rPr>
              <w:t>3</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proofErr w:type="spellStart"/>
            <w:r>
              <w:rPr>
                <w:rFonts w:ascii="Times New Roman" w:eastAsia="Times New Roman" w:hAnsi="Times New Roman" w:cs="Times New Roman"/>
                <w:sz w:val="24"/>
                <w:szCs w:val="24"/>
                <w:lang w:eastAsia="zh-CN"/>
              </w:rPr>
              <w:t>neregla-mentuoja-ma</w:t>
            </w:r>
            <w:proofErr w:type="spellEnd"/>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sz w:val="24"/>
                <w:szCs w:val="24"/>
              </w:rPr>
            </w:pPr>
            <w:r>
              <w:rPr>
                <w:rFonts w:ascii="Times New Roman" w:eastAsia="Times New Roman" w:hAnsi="Times New Roman" w:cs="Times New Roman"/>
                <w:sz w:val="24"/>
                <w:szCs w:val="24"/>
                <w:lang w:val="en-AU" w:eastAsia="zh-CN"/>
              </w:rPr>
              <w:t>0</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150"/>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Azoto oksidai (A)</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250</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mg/Nm</w:t>
            </w:r>
            <w:r>
              <w:rPr>
                <w:rFonts w:ascii="Times New Roman" w:eastAsia="Times New Roman" w:hAnsi="Times New Roman" w:cs="Times New Roman"/>
                <w:sz w:val="24"/>
                <w:szCs w:val="24"/>
                <w:vertAlign w:val="superscript"/>
                <w:lang w:eastAsia="zh-CN"/>
              </w:rPr>
              <w:t>3</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lang w:eastAsia="zh-CN"/>
              </w:rPr>
              <w:t>350</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sz w:val="24"/>
                <w:szCs w:val="24"/>
              </w:rPr>
            </w:pPr>
            <w:r>
              <w:rPr>
                <w:rFonts w:ascii="Times New Roman" w:eastAsia="Times New Roman" w:hAnsi="Times New Roman" w:cs="Times New Roman"/>
                <w:sz w:val="24"/>
                <w:szCs w:val="24"/>
                <w:lang w:val="en-AU" w:eastAsia="zh-CN"/>
              </w:rPr>
              <w:t>0</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151"/>
        </w:trPr>
        <w:tc>
          <w:tcPr>
            <w:tcW w:w="5489"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Katilinė. Šilumos gamyba</w:t>
            </w:r>
          </w:p>
        </w:tc>
        <w:tc>
          <w:tcPr>
            <w:tcW w:w="1380" w:type="dxa"/>
            <w:gridSpan w:val="2"/>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006</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 xml:space="preserve">Anglies </w:t>
            </w:r>
            <w:proofErr w:type="spellStart"/>
            <w:r>
              <w:rPr>
                <w:rFonts w:ascii="Times New Roman" w:eastAsia="Times New Roman" w:hAnsi="Times New Roman" w:cs="Times New Roman"/>
                <w:sz w:val="24"/>
                <w:szCs w:val="24"/>
                <w:lang w:eastAsia="zh-CN"/>
              </w:rPr>
              <w:t>monoksidas</w:t>
            </w:r>
            <w:proofErr w:type="spellEnd"/>
            <w:r>
              <w:rPr>
                <w:rFonts w:ascii="Times New Roman" w:eastAsia="Times New Roman" w:hAnsi="Times New Roman" w:cs="Times New Roman"/>
                <w:sz w:val="24"/>
                <w:szCs w:val="24"/>
                <w:lang w:eastAsia="zh-CN"/>
              </w:rPr>
              <w:t xml:space="preserve"> (A)</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177</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mg/Nm</w:t>
            </w:r>
            <w:r>
              <w:rPr>
                <w:rFonts w:ascii="Times New Roman" w:eastAsia="Times New Roman" w:hAnsi="Times New Roman" w:cs="Times New Roman"/>
                <w:sz w:val="24"/>
                <w:szCs w:val="24"/>
                <w:vertAlign w:val="superscript"/>
                <w:lang w:eastAsia="zh-CN"/>
              </w:rPr>
              <w:t>3</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sz w:val="24"/>
                <w:szCs w:val="24"/>
              </w:rPr>
            </w:pPr>
            <w:r>
              <w:rPr>
                <w:rFonts w:ascii="Times New Roman" w:eastAsia="Times New Roman" w:hAnsi="Times New Roman"/>
                <w:color w:val="000000"/>
                <w:sz w:val="24"/>
                <w:szCs w:val="24"/>
              </w:rPr>
              <w:t>4,7</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0,039</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418"/>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Azoto oksidai (A)</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250</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mg/Nm</w:t>
            </w:r>
            <w:r>
              <w:rPr>
                <w:rFonts w:ascii="Times New Roman" w:eastAsia="Times New Roman" w:hAnsi="Times New Roman" w:cs="Times New Roman"/>
                <w:sz w:val="24"/>
                <w:szCs w:val="24"/>
                <w:vertAlign w:val="superscript"/>
                <w:lang w:eastAsia="zh-CN"/>
              </w:rPr>
              <w:t>3</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167,3</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0,119</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310"/>
        </w:trPr>
        <w:tc>
          <w:tcPr>
            <w:tcW w:w="5489" w:type="dxa"/>
            <w:vMerge w:val="restart"/>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gamybos cechas. Katilinė. Šilumos gamyba.</w:t>
            </w:r>
          </w:p>
        </w:tc>
        <w:tc>
          <w:tcPr>
            <w:tcW w:w="1380" w:type="dxa"/>
            <w:gridSpan w:val="2"/>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007</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 xml:space="preserve">Anglies </w:t>
            </w:r>
            <w:proofErr w:type="spellStart"/>
            <w:r>
              <w:rPr>
                <w:rFonts w:ascii="Times New Roman" w:eastAsia="Times New Roman" w:hAnsi="Times New Roman" w:cs="Times New Roman"/>
                <w:sz w:val="24"/>
                <w:szCs w:val="24"/>
                <w:lang w:eastAsia="zh-CN"/>
              </w:rPr>
              <w:t>monoksidas</w:t>
            </w:r>
            <w:proofErr w:type="spellEnd"/>
            <w:r>
              <w:rPr>
                <w:rFonts w:ascii="Times New Roman" w:eastAsia="Times New Roman" w:hAnsi="Times New Roman" w:cs="Times New Roman"/>
                <w:sz w:val="24"/>
                <w:szCs w:val="24"/>
                <w:lang w:eastAsia="zh-CN"/>
              </w:rPr>
              <w:t xml:space="preserve"> (A)</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177</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mg/Nm</w:t>
            </w:r>
            <w:r>
              <w:rPr>
                <w:rFonts w:ascii="Times New Roman" w:eastAsia="Times New Roman" w:hAnsi="Times New Roman" w:cs="Times New Roman"/>
                <w:sz w:val="24"/>
                <w:szCs w:val="24"/>
                <w:vertAlign w:val="superscript"/>
                <w:lang w:eastAsia="zh-CN"/>
              </w:rPr>
              <w:t>3</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lang w:val="en-AU" w:eastAsia="zh-CN"/>
              </w:rPr>
              <w:t>4,8</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0,808</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310"/>
        </w:trPr>
        <w:tc>
          <w:tcPr>
            <w:tcW w:w="5489" w:type="dxa"/>
            <w:vMerge/>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Azoto oksidai (A)</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250</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mg/Nm</w:t>
            </w:r>
            <w:r>
              <w:rPr>
                <w:rFonts w:ascii="Times New Roman" w:eastAsia="Times New Roman" w:hAnsi="Times New Roman" w:cs="Times New Roman"/>
                <w:sz w:val="24"/>
                <w:szCs w:val="24"/>
                <w:vertAlign w:val="superscript"/>
                <w:lang w:eastAsia="zh-CN"/>
              </w:rPr>
              <w:t>3</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lang w:val="en-AU" w:eastAsia="zh-CN"/>
              </w:rPr>
              <w:t>209,2</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1,077</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c>
          <w:tcPr>
            <w:tcW w:w="5489" w:type="dxa"/>
            <w:tcBorders>
              <w:top w:val="single" w:sz="4" w:space="0" w:color="00000A"/>
              <w:left w:val="single" w:sz="4" w:space="0" w:color="00000A"/>
              <w:bottom w:val="single" w:sz="4" w:space="0" w:color="00000A"/>
            </w:tcBorders>
            <w:shd w:val="clear" w:color="auto" w:fill="auto"/>
            <w:vAlign w:val="center"/>
          </w:tcPr>
          <w:p w:rsidR="00D8618C" w:rsidRDefault="00D8618C">
            <w:pPr>
              <w:widowControl w:val="0"/>
              <w:suppressAutoHyphens/>
              <w:snapToGrid w:val="0"/>
              <w:jc w:val="center"/>
              <w:rPr>
                <w:rFonts w:ascii="Times New Roman" w:eastAsia="SimSun" w:hAnsi="Times New Roman" w:cs="Times New Roman"/>
                <w:sz w:val="24"/>
                <w:szCs w:val="24"/>
                <w:lang w:eastAsia="zh-CN" w:bidi="hi-IN"/>
              </w:rPr>
            </w:pPr>
          </w:p>
        </w:tc>
        <w:tc>
          <w:tcPr>
            <w:tcW w:w="690" w:type="dxa"/>
            <w:tcBorders>
              <w:top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689" w:type="dxa"/>
            <w:tcBorders>
              <w:top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779" w:type="dxa"/>
            <w:tcBorders>
              <w:top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13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b/>
                <w:sz w:val="24"/>
                <w:szCs w:val="24"/>
                <w:lang w:eastAsia="zh-CN" w:bidi="hi-IN"/>
              </w:rPr>
              <w:t>Iš viso įrenginiui:</w:t>
            </w:r>
          </w:p>
        </w:tc>
        <w:tc>
          <w:tcPr>
            <w:tcW w:w="1051"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pPr>
            <w:r>
              <w:rPr>
                <w:rFonts w:ascii="Times New Roman" w:eastAsia="SimSun" w:hAnsi="Times New Roman" w:cs="Times New Roman"/>
                <w:b/>
                <w:sz w:val="24"/>
                <w:szCs w:val="24"/>
                <w:lang w:eastAsia="zh-CN" w:bidi="hi-IN"/>
              </w:rPr>
              <w:t>7,756</w:t>
            </w:r>
          </w:p>
        </w:tc>
        <w:tc>
          <w:tcPr>
            <w:tcW w:w="239"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Times New Roman" w:eastAsia="SimSun" w:hAnsi="Times New Roman" w:cs="Times New Roman"/>
                <w:sz w:val="24"/>
                <w:szCs w:val="24"/>
                <w:lang w:eastAsia="zh-CN" w:bidi="hi-IN"/>
              </w:rPr>
            </w:pPr>
          </w:p>
        </w:tc>
      </w:tr>
    </w:tbl>
    <w:p w:rsidR="00D8618C" w:rsidRDefault="00D8618C">
      <w:pPr>
        <w:widowControl w:val="0"/>
        <w:suppressAutoHyphens/>
        <w:ind w:firstLine="567"/>
        <w:jc w:val="both"/>
        <w:textAlignment w:val="baseline"/>
        <w:rPr>
          <w:rFonts w:ascii="Times New Roman" w:hAnsi="Times New Roman" w:cs="Times New Roman"/>
          <w:b/>
          <w:sz w:val="24"/>
          <w:szCs w:val="24"/>
        </w:rPr>
      </w:pPr>
    </w:p>
    <w:p w:rsidR="00D8618C" w:rsidRDefault="00D8618C">
      <w:pPr>
        <w:widowControl w:val="0"/>
        <w:suppressAutoHyphens/>
        <w:ind w:firstLine="567"/>
        <w:jc w:val="both"/>
        <w:textAlignment w:val="baseline"/>
        <w:rPr>
          <w:rFonts w:ascii="Times New Roman" w:hAnsi="Times New Roman" w:cs="Times New Roman"/>
          <w:b/>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9. Teršalų išleidimas su nuotekomis į aplinką ir (arba) kanalizacijos tinklus.</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ind w:firstLine="709"/>
        <w:jc w:val="both"/>
        <w:textAlignment w:val="baseline"/>
        <w:rPr>
          <w:rFonts w:ascii="Times New Roman" w:eastAsia="Times New Roman" w:hAnsi="Times New Roman" w:cs="Times New Roman"/>
          <w:b/>
          <w:bCs/>
          <w:caps/>
          <w:sz w:val="24"/>
          <w:szCs w:val="20"/>
          <w:lang w:eastAsia="zh-CN"/>
        </w:rPr>
      </w:pPr>
      <w:r>
        <w:rPr>
          <w:rFonts w:ascii="Times New Roman" w:eastAsia="Times New Roman" w:hAnsi="Times New Roman" w:cs="Times New Roman"/>
          <w:sz w:val="24"/>
          <w:szCs w:val="20"/>
          <w:lang w:eastAsia="zh-CN"/>
        </w:rPr>
        <w:t>Visos buitinės bei gamybinės nuotekos teritorijoje esančiais tinklais nuvedamos į olandų įmonės „</w:t>
      </w:r>
      <w:proofErr w:type="spellStart"/>
      <w:r>
        <w:rPr>
          <w:rFonts w:ascii="Times New Roman" w:eastAsia="Times New Roman" w:hAnsi="Times New Roman" w:cs="Times New Roman"/>
          <w:sz w:val="24"/>
          <w:szCs w:val="20"/>
          <w:lang w:eastAsia="zh-CN"/>
        </w:rPr>
        <w:t>Nijhuis</w:t>
      </w:r>
      <w:proofErr w:type="spellEnd"/>
      <w:r>
        <w:rPr>
          <w:rFonts w:ascii="Times New Roman" w:eastAsia="Times New Roman" w:hAnsi="Times New Roman" w:cs="Times New Roman"/>
          <w:sz w:val="24"/>
          <w:szCs w:val="20"/>
          <w:lang w:eastAsia="zh-CN"/>
        </w:rPr>
        <w:t xml:space="preserve"> </w:t>
      </w:r>
      <w:proofErr w:type="spellStart"/>
      <w:r>
        <w:rPr>
          <w:rFonts w:ascii="Times New Roman" w:eastAsia="Times New Roman" w:hAnsi="Times New Roman" w:cs="Times New Roman"/>
          <w:sz w:val="24"/>
          <w:szCs w:val="20"/>
          <w:lang w:eastAsia="zh-CN"/>
        </w:rPr>
        <w:t>Water</w:t>
      </w:r>
      <w:proofErr w:type="spellEnd"/>
      <w:r>
        <w:rPr>
          <w:rFonts w:ascii="Times New Roman" w:eastAsia="Times New Roman" w:hAnsi="Times New Roman" w:cs="Times New Roman"/>
          <w:sz w:val="24"/>
          <w:szCs w:val="20"/>
          <w:lang w:eastAsia="zh-CN"/>
        </w:rPr>
        <w:t xml:space="preserve"> </w:t>
      </w:r>
      <w:proofErr w:type="spellStart"/>
      <w:r>
        <w:rPr>
          <w:rFonts w:ascii="Times New Roman" w:eastAsia="Times New Roman" w:hAnsi="Times New Roman" w:cs="Times New Roman"/>
          <w:sz w:val="24"/>
          <w:szCs w:val="20"/>
          <w:lang w:eastAsia="zh-CN"/>
        </w:rPr>
        <w:t>Technology</w:t>
      </w:r>
      <w:proofErr w:type="spellEnd"/>
      <w:r>
        <w:rPr>
          <w:rFonts w:ascii="Times New Roman" w:eastAsia="Times New Roman" w:hAnsi="Times New Roman" w:cs="Times New Roman"/>
          <w:sz w:val="24"/>
          <w:szCs w:val="20"/>
          <w:lang w:eastAsia="zh-CN"/>
        </w:rPr>
        <w:t xml:space="preserve">“ suprojektuotą biologinį aerobinį nuotekų valymo įrenginį, iš kurio išvalytos nuotekos išleidžiamos į melioracijos griovį. Lietaus nuotekos nuo teritorijos nuvedamos į debito paskirstymo šulinį, smėlio </w:t>
      </w:r>
      <w:proofErr w:type="spellStart"/>
      <w:r>
        <w:rPr>
          <w:rFonts w:ascii="Times New Roman" w:eastAsia="Times New Roman" w:hAnsi="Times New Roman" w:cs="Times New Roman"/>
          <w:sz w:val="24"/>
          <w:szCs w:val="20"/>
          <w:lang w:eastAsia="zh-CN"/>
        </w:rPr>
        <w:t>nusodintuvą</w:t>
      </w:r>
      <w:proofErr w:type="spellEnd"/>
      <w:r>
        <w:rPr>
          <w:rFonts w:ascii="Times New Roman" w:eastAsia="Times New Roman" w:hAnsi="Times New Roman" w:cs="Times New Roman"/>
          <w:sz w:val="24"/>
          <w:szCs w:val="20"/>
          <w:lang w:eastAsia="zh-CN"/>
        </w:rPr>
        <w:t xml:space="preserve"> ir paviršinių lietaus nuotekų valymo įrenginį – naftos gaudyklę, iš kur kanalizacijos tinklais nuvedamos į melioracijos griovį.</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6 lentelė. Leidžiama nuotekų priimtuvo apkrova.</w:t>
      </w:r>
    </w:p>
    <w:p w:rsidR="00D8618C" w:rsidRDefault="00D8618C">
      <w:pPr>
        <w:widowControl w:val="0"/>
        <w:suppressAutoHyphens/>
        <w:ind w:firstLine="567"/>
        <w:jc w:val="both"/>
        <w:textAlignment w:val="baseline"/>
        <w:rPr>
          <w:rFonts w:ascii="Times New Roman" w:hAnsi="Times New Roman" w:cs="Times New Roman"/>
          <w:sz w:val="24"/>
          <w:szCs w:val="24"/>
        </w:rPr>
      </w:pPr>
    </w:p>
    <w:tbl>
      <w:tblPr>
        <w:tblW w:w="13308" w:type="dxa"/>
        <w:tblInd w:w="6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48" w:type="dxa"/>
        </w:tblCellMar>
        <w:tblLook w:val="04A0" w:firstRow="1" w:lastRow="0" w:firstColumn="1" w:lastColumn="0" w:noHBand="0" w:noVBand="1"/>
      </w:tblPr>
      <w:tblGrid>
        <w:gridCol w:w="723"/>
        <w:gridCol w:w="1787"/>
        <w:gridCol w:w="2225"/>
        <w:gridCol w:w="4071"/>
        <w:gridCol w:w="1499"/>
        <w:gridCol w:w="1408"/>
        <w:gridCol w:w="1595"/>
      </w:tblGrid>
      <w:tr w:rsidR="00D8618C">
        <w:trPr>
          <w:cantSplit/>
          <w:trHeight w:val="511"/>
        </w:trPr>
        <w:tc>
          <w:tcPr>
            <w:tcW w:w="722" w:type="dxa"/>
            <w:vMerge w:val="restart"/>
            <w:tcBorders>
              <w:top w:val="single" w:sz="8" w:space="0" w:color="00000A"/>
              <w:left w:val="single" w:sz="8" w:space="0" w:color="00000A"/>
              <w:bottom w:val="single" w:sz="8" w:space="0" w:color="00000A"/>
              <w:right w:val="single" w:sz="8" w:space="0" w:color="00000A"/>
            </w:tcBorders>
            <w:shd w:val="clear" w:color="auto" w:fill="auto"/>
            <w:tcMar>
              <w:left w:w="48" w:type="dxa"/>
            </w:tcMar>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Eilės Nr.</w:t>
            </w:r>
          </w:p>
        </w:tc>
        <w:tc>
          <w:tcPr>
            <w:tcW w:w="1787" w:type="dxa"/>
            <w:vMerge w:val="restart"/>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Nuotekų išleidimo vieta / priimtuvas, koordinatės </w:t>
            </w:r>
          </w:p>
        </w:tc>
        <w:tc>
          <w:tcPr>
            <w:tcW w:w="2225" w:type="dxa"/>
            <w:vMerge w:val="restart"/>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Leidžiamų išleisti nuotekų rūšis</w:t>
            </w:r>
          </w:p>
        </w:tc>
        <w:tc>
          <w:tcPr>
            <w:tcW w:w="8573" w:type="dxa"/>
            <w:gridSpan w:val="4"/>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keepNext/>
              <w:spacing w:beforeAutospacing="1" w:afterAutospacing="1"/>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Leistina priimtuvo apkrova </w:t>
            </w:r>
          </w:p>
        </w:tc>
      </w:tr>
      <w:tr w:rsidR="00D8618C">
        <w:trPr>
          <w:cantSplit/>
          <w:trHeight w:val="339"/>
        </w:trPr>
        <w:tc>
          <w:tcPr>
            <w:tcW w:w="722"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c>
          <w:tcPr>
            <w:tcW w:w="1787"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c>
          <w:tcPr>
            <w:tcW w:w="2225"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c>
          <w:tcPr>
            <w:tcW w:w="407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keepNext/>
              <w:spacing w:beforeAutospacing="1" w:afterAutospacing="1"/>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hidraulinė</w:t>
            </w:r>
          </w:p>
        </w:tc>
        <w:tc>
          <w:tcPr>
            <w:tcW w:w="4502" w:type="dxa"/>
            <w:gridSpan w:val="3"/>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keepNext/>
              <w:spacing w:beforeAutospacing="1" w:afterAutospacing="1"/>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teršalais</w:t>
            </w:r>
          </w:p>
        </w:tc>
      </w:tr>
      <w:tr w:rsidR="00D8618C">
        <w:trPr>
          <w:cantSplit/>
        </w:trPr>
        <w:tc>
          <w:tcPr>
            <w:tcW w:w="722"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c>
          <w:tcPr>
            <w:tcW w:w="1787"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c>
          <w:tcPr>
            <w:tcW w:w="2225"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c>
          <w:tcPr>
            <w:tcW w:w="407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w:t>
            </w:r>
            <w:r>
              <w:rPr>
                <w:rFonts w:ascii="Times New Roman" w:eastAsia="Times New Roman" w:hAnsi="Times New Roman" w:cs="Times New Roman"/>
                <w:b/>
                <w:sz w:val="24"/>
                <w:szCs w:val="24"/>
                <w:vertAlign w:val="superscript"/>
                <w:lang w:eastAsia="lt-LT"/>
              </w:rPr>
              <w:t>3</w:t>
            </w:r>
            <w:r>
              <w:rPr>
                <w:rFonts w:ascii="Times New Roman" w:eastAsia="Times New Roman" w:hAnsi="Times New Roman" w:cs="Times New Roman"/>
                <w:b/>
                <w:sz w:val="24"/>
                <w:szCs w:val="24"/>
                <w:lang w:eastAsia="lt-LT"/>
              </w:rPr>
              <w:t>/d</w:t>
            </w:r>
          </w:p>
        </w:tc>
        <w:tc>
          <w:tcPr>
            <w:tcW w:w="149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parametras</w:t>
            </w:r>
          </w:p>
        </w:tc>
        <w:tc>
          <w:tcPr>
            <w:tcW w:w="140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mato vnt.</w:t>
            </w:r>
          </w:p>
        </w:tc>
        <w:tc>
          <w:tcPr>
            <w:tcW w:w="1595"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reikšmė</w:t>
            </w:r>
          </w:p>
        </w:tc>
      </w:tr>
      <w:tr w:rsidR="00D8618C">
        <w:trPr>
          <w:cantSplit/>
        </w:trPr>
        <w:tc>
          <w:tcPr>
            <w:tcW w:w="722" w:type="dxa"/>
            <w:vMerge w:val="restart"/>
            <w:tcBorders>
              <w:top w:val="single" w:sz="8" w:space="0" w:color="00000A"/>
              <w:left w:val="single" w:sz="8" w:space="0" w:color="00000A"/>
              <w:bottom w:val="single" w:sz="8" w:space="0" w:color="00000A"/>
              <w:right w:val="single" w:sz="8" w:space="0" w:color="00000A"/>
            </w:tcBorders>
            <w:shd w:val="clear" w:color="auto" w:fill="auto"/>
            <w:tcMar>
              <w:left w:w="48" w:type="dxa"/>
            </w:tcMar>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w:t>
            </w:r>
          </w:p>
        </w:tc>
        <w:tc>
          <w:tcPr>
            <w:tcW w:w="1787" w:type="dxa"/>
            <w:vMerge w:val="restart"/>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Melioracijos griovys – upelis </w:t>
            </w:r>
            <w:proofErr w:type="spellStart"/>
            <w:r>
              <w:rPr>
                <w:rFonts w:ascii="Times New Roman" w:eastAsia="Times New Roman" w:hAnsi="Times New Roman" w:cs="Times New Roman"/>
                <w:sz w:val="18"/>
                <w:szCs w:val="18"/>
                <w:lang w:eastAsia="lt-LT"/>
              </w:rPr>
              <w:t>Gabižius</w:t>
            </w:r>
            <w:proofErr w:type="spellEnd"/>
            <w:r>
              <w:rPr>
                <w:rFonts w:ascii="Times New Roman" w:eastAsia="Times New Roman" w:hAnsi="Times New Roman" w:cs="Times New Roman"/>
                <w:sz w:val="18"/>
                <w:szCs w:val="18"/>
                <w:lang w:eastAsia="lt-LT"/>
              </w:rPr>
              <w:t xml:space="preserve"> 30011357</w:t>
            </w:r>
          </w:p>
        </w:tc>
        <w:tc>
          <w:tcPr>
            <w:tcW w:w="2225" w:type="dxa"/>
            <w:vMerge w:val="restart"/>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Buitinės, gamybinė, paviršinės</w:t>
            </w:r>
          </w:p>
        </w:tc>
        <w:tc>
          <w:tcPr>
            <w:tcW w:w="4071" w:type="dxa"/>
            <w:vMerge w:val="restart"/>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87,274</w:t>
            </w:r>
          </w:p>
        </w:tc>
        <w:tc>
          <w:tcPr>
            <w:tcW w:w="149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Skendinčios medžiagos</w:t>
            </w:r>
          </w:p>
        </w:tc>
        <w:tc>
          <w:tcPr>
            <w:tcW w:w="140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mg/l</w:t>
            </w:r>
          </w:p>
        </w:tc>
        <w:tc>
          <w:tcPr>
            <w:tcW w:w="1595"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30</w:t>
            </w:r>
          </w:p>
        </w:tc>
      </w:tr>
      <w:tr w:rsidR="00D8618C">
        <w:trPr>
          <w:cantSplit/>
          <w:trHeight w:val="67"/>
        </w:trPr>
        <w:tc>
          <w:tcPr>
            <w:tcW w:w="722" w:type="dxa"/>
            <w:vMerge/>
            <w:tcBorders>
              <w:top w:val="single" w:sz="8" w:space="0" w:color="00000A"/>
              <w:left w:val="single" w:sz="8" w:space="0" w:color="00000A"/>
              <w:bottom w:val="single" w:sz="8" w:space="0" w:color="00000A"/>
              <w:right w:val="single" w:sz="8" w:space="0" w:color="00000A"/>
            </w:tcBorders>
            <w:shd w:val="clear" w:color="auto" w:fill="auto"/>
            <w:tcMar>
              <w:left w:w="48" w:type="dxa"/>
            </w:tcMar>
            <w:vAlign w:val="center"/>
          </w:tcPr>
          <w:p w:rsidR="00D8618C" w:rsidRDefault="00D8618C">
            <w:pPr>
              <w:spacing w:beforeAutospacing="1" w:afterAutospacing="1"/>
              <w:jc w:val="center"/>
              <w:rPr>
                <w:rFonts w:ascii="Times New Roman" w:eastAsia="Times New Roman" w:hAnsi="Times New Roman" w:cs="Times New Roman"/>
                <w:sz w:val="18"/>
                <w:szCs w:val="18"/>
                <w:lang w:eastAsia="lt-LT"/>
              </w:rPr>
            </w:pPr>
          </w:p>
        </w:tc>
        <w:tc>
          <w:tcPr>
            <w:tcW w:w="1787" w:type="dxa"/>
            <w:vMerge/>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D8618C">
            <w:pPr>
              <w:spacing w:beforeAutospacing="1" w:afterAutospacing="1"/>
              <w:jc w:val="center"/>
              <w:rPr>
                <w:rFonts w:ascii="Times New Roman" w:eastAsia="Times New Roman" w:hAnsi="Times New Roman" w:cs="Times New Roman"/>
                <w:sz w:val="18"/>
                <w:szCs w:val="18"/>
                <w:lang w:eastAsia="lt-LT"/>
              </w:rPr>
            </w:pPr>
          </w:p>
        </w:tc>
        <w:tc>
          <w:tcPr>
            <w:tcW w:w="2225" w:type="dxa"/>
            <w:vMerge/>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D8618C">
            <w:pPr>
              <w:spacing w:beforeAutospacing="1" w:afterAutospacing="1"/>
              <w:jc w:val="center"/>
              <w:rPr>
                <w:rFonts w:ascii="Times New Roman" w:eastAsia="Times New Roman" w:hAnsi="Times New Roman" w:cs="Times New Roman"/>
                <w:sz w:val="18"/>
                <w:szCs w:val="18"/>
                <w:lang w:eastAsia="lt-LT"/>
              </w:rPr>
            </w:pPr>
          </w:p>
        </w:tc>
        <w:tc>
          <w:tcPr>
            <w:tcW w:w="4071" w:type="dxa"/>
            <w:vMerge/>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D8618C">
            <w:pPr>
              <w:spacing w:beforeAutospacing="1" w:afterAutospacing="1"/>
              <w:jc w:val="center"/>
              <w:rPr>
                <w:rFonts w:ascii="Times New Roman" w:eastAsia="Times New Roman" w:hAnsi="Times New Roman" w:cs="Times New Roman"/>
                <w:sz w:val="18"/>
                <w:szCs w:val="18"/>
                <w:lang w:eastAsia="lt-LT"/>
              </w:rPr>
            </w:pPr>
          </w:p>
        </w:tc>
        <w:tc>
          <w:tcPr>
            <w:tcW w:w="149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Naftos produktai</w:t>
            </w:r>
          </w:p>
        </w:tc>
        <w:tc>
          <w:tcPr>
            <w:tcW w:w="140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mg/l</w:t>
            </w:r>
          </w:p>
        </w:tc>
        <w:tc>
          <w:tcPr>
            <w:tcW w:w="1595"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5</w:t>
            </w:r>
          </w:p>
        </w:tc>
      </w:tr>
      <w:tr w:rsidR="00D8618C">
        <w:trPr>
          <w:cantSplit/>
        </w:trPr>
        <w:tc>
          <w:tcPr>
            <w:tcW w:w="722" w:type="dxa"/>
            <w:vMerge/>
            <w:tcBorders>
              <w:top w:val="single" w:sz="8" w:space="0" w:color="00000A"/>
              <w:left w:val="single" w:sz="8" w:space="0" w:color="00000A"/>
              <w:bottom w:val="single" w:sz="8" w:space="0" w:color="00000A"/>
              <w:right w:val="single" w:sz="8" w:space="0" w:color="00000A"/>
            </w:tcBorders>
            <w:shd w:val="clear" w:color="auto" w:fill="auto"/>
            <w:tcMar>
              <w:left w:w="48" w:type="dxa"/>
            </w:tcMar>
            <w:vAlign w:val="center"/>
          </w:tcPr>
          <w:p w:rsidR="00D8618C" w:rsidRDefault="00D8618C">
            <w:pPr>
              <w:spacing w:beforeAutospacing="1" w:afterAutospacing="1"/>
              <w:jc w:val="center"/>
              <w:rPr>
                <w:rFonts w:ascii="Times New Roman" w:eastAsia="Times New Roman" w:hAnsi="Times New Roman" w:cs="Times New Roman"/>
                <w:sz w:val="18"/>
                <w:szCs w:val="18"/>
                <w:lang w:eastAsia="lt-LT"/>
              </w:rPr>
            </w:pPr>
          </w:p>
        </w:tc>
        <w:tc>
          <w:tcPr>
            <w:tcW w:w="1787" w:type="dxa"/>
            <w:vMerge/>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D8618C">
            <w:pPr>
              <w:spacing w:beforeAutospacing="1" w:afterAutospacing="1"/>
              <w:jc w:val="center"/>
              <w:rPr>
                <w:rFonts w:ascii="Times New Roman" w:eastAsia="Times New Roman" w:hAnsi="Times New Roman" w:cs="Times New Roman"/>
                <w:sz w:val="18"/>
                <w:szCs w:val="18"/>
                <w:lang w:eastAsia="lt-LT"/>
              </w:rPr>
            </w:pPr>
          </w:p>
        </w:tc>
        <w:tc>
          <w:tcPr>
            <w:tcW w:w="2225" w:type="dxa"/>
            <w:vMerge/>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D8618C">
            <w:pPr>
              <w:spacing w:beforeAutospacing="1" w:afterAutospacing="1"/>
              <w:jc w:val="center"/>
              <w:rPr>
                <w:rFonts w:ascii="Times New Roman" w:eastAsia="Times New Roman" w:hAnsi="Times New Roman" w:cs="Times New Roman"/>
                <w:sz w:val="18"/>
                <w:szCs w:val="18"/>
                <w:lang w:eastAsia="lt-LT"/>
              </w:rPr>
            </w:pPr>
          </w:p>
        </w:tc>
        <w:tc>
          <w:tcPr>
            <w:tcW w:w="4071" w:type="dxa"/>
            <w:vMerge/>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D8618C">
            <w:pPr>
              <w:spacing w:beforeAutospacing="1" w:afterAutospacing="1"/>
              <w:jc w:val="center"/>
              <w:rPr>
                <w:rFonts w:ascii="Times New Roman" w:eastAsia="Times New Roman" w:hAnsi="Times New Roman" w:cs="Times New Roman"/>
                <w:sz w:val="18"/>
                <w:szCs w:val="18"/>
                <w:lang w:eastAsia="lt-LT"/>
              </w:rPr>
            </w:pPr>
          </w:p>
        </w:tc>
        <w:tc>
          <w:tcPr>
            <w:tcW w:w="149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BDS</w:t>
            </w:r>
            <w:r>
              <w:rPr>
                <w:rFonts w:ascii="Times New Roman" w:eastAsia="Times New Roman" w:hAnsi="Times New Roman" w:cs="Times New Roman"/>
                <w:sz w:val="18"/>
                <w:szCs w:val="18"/>
                <w:vertAlign w:val="subscript"/>
                <w:lang w:eastAsia="lt-LT"/>
              </w:rPr>
              <w:t>7</w:t>
            </w:r>
          </w:p>
        </w:tc>
        <w:tc>
          <w:tcPr>
            <w:tcW w:w="140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mgO</w:t>
            </w:r>
            <w:r>
              <w:rPr>
                <w:rFonts w:ascii="Times New Roman" w:eastAsia="Times New Roman" w:hAnsi="Times New Roman" w:cs="Times New Roman"/>
                <w:sz w:val="18"/>
                <w:szCs w:val="18"/>
                <w:vertAlign w:val="subscript"/>
                <w:lang w:eastAsia="lt-LT"/>
              </w:rPr>
              <w:t>2</w:t>
            </w:r>
            <w:r>
              <w:rPr>
                <w:rFonts w:ascii="Times New Roman" w:eastAsia="Times New Roman" w:hAnsi="Times New Roman" w:cs="Times New Roman"/>
                <w:sz w:val="18"/>
                <w:szCs w:val="18"/>
                <w:lang w:eastAsia="lt-LT"/>
              </w:rPr>
              <w:t>/l</w:t>
            </w:r>
          </w:p>
        </w:tc>
        <w:tc>
          <w:tcPr>
            <w:tcW w:w="1595"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28,8</w:t>
            </w:r>
          </w:p>
        </w:tc>
      </w:tr>
    </w:tbl>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7 lentelė. Į gamtinę aplinką leidžiamų išleisti nuotekų užterštumas.</w:t>
      </w:r>
    </w:p>
    <w:p w:rsidR="00D8618C" w:rsidRDefault="00D8618C">
      <w:pPr>
        <w:widowControl w:val="0"/>
        <w:suppressAutoHyphens/>
        <w:ind w:firstLine="567"/>
        <w:jc w:val="both"/>
        <w:textAlignment w:val="baseline"/>
        <w:rPr>
          <w:rFonts w:ascii="Times New Roman" w:hAnsi="Times New Roman" w:cs="Times New Roman"/>
          <w:sz w:val="24"/>
          <w:szCs w:val="24"/>
        </w:rPr>
      </w:pPr>
    </w:p>
    <w:tbl>
      <w:tblPr>
        <w:tblW w:w="13448" w:type="dxa"/>
        <w:tblInd w:w="-2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28" w:type="dxa"/>
        </w:tblCellMar>
        <w:tblLook w:val="04A0" w:firstRow="1" w:lastRow="0" w:firstColumn="1" w:lastColumn="0" w:noHBand="0" w:noVBand="1"/>
      </w:tblPr>
      <w:tblGrid>
        <w:gridCol w:w="784"/>
        <w:gridCol w:w="1646"/>
        <w:gridCol w:w="1142"/>
        <w:gridCol w:w="1143"/>
        <w:gridCol w:w="1143"/>
        <w:gridCol w:w="1143"/>
        <w:gridCol w:w="1143"/>
        <w:gridCol w:w="1143"/>
        <w:gridCol w:w="1143"/>
        <w:gridCol w:w="1149"/>
        <w:gridCol w:w="1869"/>
      </w:tblGrid>
      <w:tr w:rsidR="00D8618C">
        <w:trPr>
          <w:cantSplit/>
          <w:trHeight w:val="20"/>
        </w:trPr>
        <w:tc>
          <w:tcPr>
            <w:tcW w:w="785"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Nr.</w:t>
            </w:r>
          </w:p>
        </w:tc>
        <w:tc>
          <w:tcPr>
            <w:tcW w:w="1646"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Teršalo pavadinimas</w:t>
            </w:r>
          </w:p>
        </w:tc>
        <w:tc>
          <w:tcPr>
            <w:tcW w:w="9149" w:type="dxa"/>
            <w:gridSpan w:val="8"/>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Didžiausias leidžiamas nuotekų užterštumas </w:t>
            </w:r>
          </w:p>
        </w:tc>
        <w:tc>
          <w:tcPr>
            <w:tcW w:w="186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Valymo efektyvumas, %</w:t>
            </w:r>
          </w:p>
        </w:tc>
      </w:tr>
      <w:tr w:rsidR="00D8618C">
        <w:trPr>
          <w:cantSplit/>
          <w:trHeight w:val="20"/>
        </w:trPr>
        <w:tc>
          <w:tcPr>
            <w:tcW w:w="785"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c>
          <w:tcPr>
            <w:tcW w:w="1646"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DLK </w:t>
            </w:r>
            <w:proofErr w:type="spellStart"/>
            <w:r>
              <w:rPr>
                <w:rFonts w:ascii="Times New Roman" w:eastAsia="Times New Roman" w:hAnsi="Times New Roman" w:cs="Times New Roman"/>
                <w:b/>
                <w:sz w:val="24"/>
                <w:szCs w:val="24"/>
                <w:lang w:eastAsia="lt-LT"/>
              </w:rPr>
              <w:t>mom</w:t>
            </w:r>
            <w:proofErr w:type="spellEnd"/>
            <w:r>
              <w:rPr>
                <w:rFonts w:ascii="Times New Roman" w:eastAsia="Times New Roman" w:hAnsi="Times New Roman" w:cs="Times New Roman"/>
                <w:b/>
                <w:sz w:val="24"/>
                <w:szCs w:val="24"/>
                <w:lang w:eastAsia="lt-LT"/>
              </w:rPr>
              <w:t>.,</w:t>
            </w:r>
          </w:p>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mg/l</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LK </w:t>
            </w:r>
            <w:proofErr w:type="spellStart"/>
            <w:r>
              <w:rPr>
                <w:rFonts w:ascii="Times New Roman" w:eastAsia="Times New Roman" w:hAnsi="Times New Roman" w:cs="Times New Roman"/>
                <w:b/>
                <w:sz w:val="24"/>
                <w:szCs w:val="24"/>
                <w:lang w:eastAsia="lt-LT"/>
              </w:rPr>
              <w:t>mom</w:t>
            </w:r>
            <w:proofErr w:type="spellEnd"/>
            <w:r>
              <w:rPr>
                <w:rFonts w:ascii="Times New Roman" w:eastAsia="Times New Roman" w:hAnsi="Times New Roman" w:cs="Times New Roman"/>
                <w:b/>
                <w:sz w:val="24"/>
                <w:szCs w:val="24"/>
                <w:lang w:eastAsia="lt-LT"/>
              </w:rPr>
              <w:t>.,</w:t>
            </w:r>
          </w:p>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mg/l</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DLK </w:t>
            </w:r>
            <w:proofErr w:type="spellStart"/>
            <w:r>
              <w:rPr>
                <w:rFonts w:ascii="Times New Roman" w:eastAsia="Times New Roman" w:hAnsi="Times New Roman" w:cs="Times New Roman"/>
                <w:b/>
                <w:sz w:val="24"/>
                <w:szCs w:val="24"/>
                <w:lang w:eastAsia="lt-LT"/>
              </w:rPr>
              <w:t>vidut</w:t>
            </w:r>
            <w:proofErr w:type="spellEnd"/>
            <w:r>
              <w:rPr>
                <w:rFonts w:ascii="Times New Roman" w:eastAsia="Times New Roman" w:hAnsi="Times New Roman" w:cs="Times New Roman"/>
                <w:b/>
                <w:sz w:val="24"/>
                <w:szCs w:val="24"/>
                <w:lang w:eastAsia="lt-LT"/>
              </w:rPr>
              <w:t>.,</w:t>
            </w:r>
          </w:p>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mg/l</w:t>
            </w:r>
          </w:p>
          <w:p w:rsidR="00D8618C" w:rsidRDefault="00D8618C">
            <w:pPr>
              <w:spacing w:beforeAutospacing="1" w:afterAutospacing="1"/>
              <w:jc w:val="center"/>
              <w:rPr>
                <w:rFonts w:ascii="Times New Roman" w:eastAsia="Times New Roman" w:hAnsi="Times New Roman" w:cs="Times New Roman"/>
                <w:b/>
                <w:sz w:val="24"/>
                <w:szCs w:val="24"/>
                <w:lang w:eastAsia="lt-LT"/>
              </w:rPr>
            </w:pP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LK </w:t>
            </w:r>
            <w:proofErr w:type="spellStart"/>
            <w:r>
              <w:rPr>
                <w:rFonts w:ascii="Times New Roman" w:eastAsia="Times New Roman" w:hAnsi="Times New Roman" w:cs="Times New Roman"/>
                <w:b/>
                <w:sz w:val="24"/>
                <w:szCs w:val="24"/>
                <w:lang w:eastAsia="lt-LT"/>
              </w:rPr>
              <w:t>vid</w:t>
            </w:r>
            <w:proofErr w:type="spellEnd"/>
            <w:r>
              <w:rPr>
                <w:rFonts w:ascii="Times New Roman" w:eastAsia="Times New Roman" w:hAnsi="Times New Roman" w:cs="Times New Roman"/>
                <w:b/>
                <w:sz w:val="24"/>
                <w:szCs w:val="24"/>
                <w:lang w:eastAsia="lt-LT"/>
              </w:rPr>
              <w:t>.,</w:t>
            </w:r>
          </w:p>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mg/l</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DLT paros,</w:t>
            </w:r>
          </w:p>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t/d</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LT paros,</w:t>
            </w:r>
          </w:p>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t/d</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DLT metų,</w:t>
            </w:r>
          </w:p>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t/m.</w:t>
            </w:r>
          </w:p>
        </w:tc>
        <w:tc>
          <w:tcPr>
            <w:tcW w:w="11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LT metų,</w:t>
            </w:r>
          </w:p>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t/m.</w:t>
            </w:r>
          </w:p>
        </w:tc>
        <w:tc>
          <w:tcPr>
            <w:tcW w:w="1869"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r>
      <w:tr w:rsidR="00D8618C">
        <w:trPr>
          <w:cantSplit/>
          <w:trHeight w:val="20"/>
        </w:trPr>
        <w:tc>
          <w:tcPr>
            <w:tcW w:w="785"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1</w:t>
            </w:r>
          </w:p>
        </w:tc>
        <w:tc>
          <w:tcPr>
            <w:tcW w:w="1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Calibri" w:eastAsia="Calibri" w:hAnsi="Calibri"/>
                <w:sz w:val="18"/>
                <w:szCs w:val="18"/>
              </w:rPr>
            </w:pPr>
            <w:bookmarkStart w:id="1" w:name="__DdeLink__807_432261569"/>
            <w:r>
              <w:rPr>
                <w:rFonts w:ascii="Times New Roman" w:eastAsia="Times New Roman" w:hAnsi="Times New Roman" w:cs="Times New Roman"/>
                <w:sz w:val="18"/>
                <w:szCs w:val="18"/>
                <w:lang w:eastAsia="lt-LT"/>
              </w:rPr>
              <w:t>BDS</w:t>
            </w:r>
            <w:bookmarkEnd w:id="1"/>
            <w:r>
              <w:rPr>
                <w:rFonts w:ascii="Times New Roman" w:eastAsia="Times New Roman" w:hAnsi="Times New Roman" w:cs="Times New Roman"/>
                <w:sz w:val="18"/>
                <w:szCs w:val="18"/>
                <w:vertAlign w:val="subscript"/>
                <w:lang w:eastAsia="lt-LT"/>
              </w:rPr>
              <w:t>7</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40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40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29</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29</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0,000110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0,000110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0,029000</w:t>
            </w:r>
          </w:p>
        </w:tc>
        <w:tc>
          <w:tcPr>
            <w:tcW w:w="11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0,029000</w:t>
            </w:r>
          </w:p>
        </w:tc>
        <w:tc>
          <w:tcPr>
            <w:tcW w:w="1869"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99,8</w:t>
            </w:r>
          </w:p>
        </w:tc>
      </w:tr>
      <w:tr w:rsidR="00D8618C">
        <w:trPr>
          <w:cantSplit/>
          <w:trHeight w:val="20"/>
        </w:trPr>
        <w:tc>
          <w:tcPr>
            <w:tcW w:w="785" w:type="dxa"/>
            <w:vMerge w:val="restart"/>
            <w:tcBorders>
              <w:top w:val="single" w:sz="4"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1E24B9">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w:t>
            </w:r>
          </w:p>
        </w:tc>
        <w:tc>
          <w:tcPr>
            <w:tcW w:w="1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Calibri" w:eastAsia="Calibri" w:hAnsi="Calibri"/>
                <w:sz w:val="18"/>
                <w:szCs w:val="18"/>
              </w:rPr>
            </w:pPr>
            <w:r>
              <w:rPr>
                <w:rFonts w:ascii="Times New Roman" w:eastAsia="Times New Roman" w:hAnsi="Times New Roman" w:cs="Times New Roman"/>
                <w:sz w:val="18"/>
                <w:szCs w:val="18"/>
                <w:lang w:eastAsia="lt-LT"/>
              </w:rPr>
              <w:t>BDS</w:t>
            </w:r>
            <w:r>
              <w:rPr>
                <w:rFonts w:ascii="Times New Roman" w:eastAsia="Times New Roman" w:hAnsi="Times New Roman" w:cs="Times New Roman"/>
                <w:sz w:val="18"/>
                <w:szCs w:val="18"/>
                <w:vertAlign w:val="subscript"/>
                <w:lang w:eastAsia="lt-LT"/>
              </w:rPr>
              <w:t>7</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34</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34</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23</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23</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0,000825</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0,000825</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0,203665</w:t>
            </w:r>
          </w:p>
        </w:tc>
        <w:tc>
          <w:tcPr>
            <w:tcW w:w="11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0,203665</w:t>
            </w:r>
          </w:p>
        </w:tc>
        <w:tc>
          <w:tcPr>
            <w:tcW w:w="1869"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99,8</w:t>
            </w:r>
          </w:p>
        </w:tc>
      </w:tr>
      <w:tr w:rsidR="00D8618C">
        <w:trPr>
          <w:cantSplit/>
          <w:trHeight w:val="20"/>
        </w:trPr>
        <w:tc>
          <w:tcPr>
            <w:tcW w:w="785"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sz w:val="24"/>
                <w:szCs w:val="24"/>
                <w:lang w:eastAsia="lt-LT"/>
              </w:rPr>
            </w:pPr>
          </w:p>
        </w:tc>
        <w:tc>
          <w:tcPr>
            <w:tcW w:w="1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Bendras azotas</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0,000728</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0,000728</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0,26565</w:t>
            </w:r>
          </w:p>
        </w:tc>
        <w:tc>
          <w:tcPr>
            <w:tcW w:w="11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0,26565</w:t>
            </w:r>
          </w:p>
        </w:tc>
        <w:tc>
          <w:tcPr>
            <w:tcW w:w="1869"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94,9</w:t>
            </w:r>
          </w:p>
        </w:tc>
      </w:tr>
      <w:tr w:rsidR="00D8618C">
        <w:trPr>
          <w:cantSplit/>
          <w:trHeight w:val="20"/>
        </w:trPr>
        <w:tc>
          <w:tcPr>
            <w:tcW w:w="785" w:type="dxa"/>
            <w:vMerge/>
            <w:tcBorders>
              <w:top w:val="single" w:sz="8" w:space="0" w:color="00000A"/>
              <w:left w:val="single" w:sz="8" w:space="0" w:color="00000A"/>
              <w:bottom w:val="single" w:sz="4"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sz w:val="24"/>
                <w:szCs w:val="24"/>
                <w:lang w:eastAsia="lt-LT"/>
              </w:rPr>
            </w:pPr>
          </w:p>
        </w:tc>
        <w:tc>
          <w:tcPr>
            <w:tcW w:w="1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Bendras fosforas</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4</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4</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4</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4</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0,000097</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0,000097</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0,03542</w:t>
            </w:r>
          </w:p>
        </w:tc>
        <w:tc>
          <w:tcPr>
            <w:tcW w:w="11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0,03542</w:t>
            </w:r>
          </w:p>
        </w:tc>
        <w:tc>
          <w:tcPr>
            <w:tcW w:w="1869"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95,2</w:t>
            </w:r>
          </w:p>
        </w:tc>
      </w:tr>
      <w:tr w:rsidR="00D8618C">
        <w:trPr>
          <w:cantSplit/>
          <w:trHeight w:val="20"/>
        </w:trPr>
        <w:tc>
          <w:tcPr>
            <w:tcW w:w="785" w:type="dxa"/>
            <w:vMerge w:val="restart"/>
            <w:tcBorders>
              <w:top w:val="single" w:sz="4" w:space="0" w:color="00000A"/>
              <w:left w:val="single" w:sz="8" w:space="0" w:color="00000A"/>
              <w:bottom w:val="single" w:sz="8" w:space="0" w:color="00000A"/>
              <w:right w:val="single" w:sz="8" w:space="0" w:color="00000A"/>
            </w:tcBorders>
            <w:shd w:val="clear" w:color="auto" w:fill="auto"/>
            <w:tcMar>
              <w:left w:w="-10" w:type="dxa"/>
            </w:tcMar>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w:t>
            </w:r>
          </w:p>
        </w:tc>
        <w:tc>
          <w:tcPr>
            <w:tcW w:w="1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Skendinčios medžiagos</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50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50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30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0,002281</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0,002281</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0,8010</w:t>
            </w:r>
          </w:p>
        </w:tc>
        <w:tc>
          <w:tcPr>
            <w:tcW w:w="11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0,83265</w:t>
            </w:r>
          </w:p>
        </w:tc>
        <w:tc>
          <w:tcPr>
            <w:tcW w:w="1869"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97,5</w:t>
            </w:r>
          </w:p>
        </w:tc>
      </w:tr>
      <w:tr w:rsidR="00D8618C">
        <w:trPr>
          <w:cantSplit/>
          <w:trHeight w:val="20"/>
        </w:trPr>
        <w:tc>
          <w:tcPr>
            <w:tcW w:w="785"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sz w:val="24"/>
                <w:szCs w:val="24"/>
                <w:lang w:eastAsia="lt-LT"/>
              </w:rPr>
            </w:pPr>
          </w:p>
        </w:tc>
        <w:tc>
          <w:tcPr>
            <w:tcW w:w="1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Naftos produktai</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7</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7</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5</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5</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0,000422</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0,000422</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0,1100</w:t>
            </w:r>
          </w:p>
        </w:tc>
        <w:tc>
          <w:tcPr>
            <w:tcW w:w="11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0,1100</w:t>
            </w:r>
          </w:p>
        </w:tc>
        <w:tc>
          <w:tcPr>
            <w:tcW w:w="1869"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95,2</w:t>
            </w:r>
          </w:p>
        </w:tc>
      </w:tr>
      <w:tr w:rsidR="00D8618C">
        <w:trPr>
          <w:cantSplit/>
          <w:trHeight w:val="20"/>
        </w:trPr>
        <w:tc>
          <w:tcPr>
            <w:tcW w:w="785" w:type="dxa"/>
            <w:vMerge/>
            <w:tcBorders>
              <w:top w:val="single" w:sz="8" w:space="0" w:color="00000A"/>
              <w:left w:val="single" w:sz="8" w:space="0" w:color="00000A"/>
              <w:bottom w:val="single" w:sz="4"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sz w:val="24"/>
                <w:szCs w:val="24"/>
                <w:lang w:eastAsia="lt-LT"/>
              </w:rPr>
            </w:pPr>
          </w:p>
        </w:tc>
        <w:tc>
          <w:tcPr>
            <w:tcW w:w="1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vertAlign w:val="subscript"/>
                <w:lang w:eastAsia="lt-LT"/>
              </w:rPr>
            </w:pPr>
            <w:r>
              <w:rPr>
                <w:rFonts w:ascii="Times New Roman" w:eastAsia="Times New Roman" w:hAnsi="Times New Roman" w:cs="Times New Roman"/>
                <w:sz w:val="18"/>
                <w:szCs w:val="18"/>
                <w:lang w:eastAsia="lt-LT"/>
              </w:rPr>
              <w:t>BDS</w:t>
            </w:r>
            <w:r>
              <w:rPr>
                <w:rFonts w:ascii="Times New Roman" w:eastAsia="Times New Roman" w:hAnsi="Times New Roman" w:cs="Times New Roman"/>
                <w:sz w:val="18"/>
                <w:szCs w:val="18"/>
                <w:vertAlign w:val="subscript"/>
                <w:lang w:eastAsia="lt-LT"/>
              </w:rPr>
              <w:t>7</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57,5</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57,5</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28,8</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28,8</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0,003466</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0,003466</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0,6325</w:t>
            </w:r>
          </w:p>
        </w:tc>
        <w:tc>
          <w:tcPr>
            <w:tcW w:w="11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0,6325</w:t>
            </w:r>
          </w:p>
        </w:tc>
        <w:tc>
          <w:tcPr>
            <w:tcW w:w="1869"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95,2</w:t>
            </w:r>
          </w:p>
        </w:tc>
      </w:tr>
    </w:tbl>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10. Dirvožemio apsauga. Reikalavimai, kuriais siekiama užkirsti kelią teršalų išleidimui į dirvožemį.</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Reikalavimas, susijęs su dirvožemio apsauga, yra pateiktas šio leidimo pabaigoje.</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11. Atliekų susidarymas, naudojimas ir (ar) šalinimas.</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8 lentelė. Susidarančios atliekos.</w:t>
      </w:r>
    </w:p>
    <w:p w:rsidR="00D8618C" w:rsidRDefault="00D8618C">
      <w:pPr>
        <w:widowControl w:val="0"/>
        <w:suppressAutoHyphens/>
        <w:ind w:firstLine="567"/>
        <w:jc w:val="both"/>
        <w:textAlignment w:val="baseline"/>
        <w:rPr>
          <w:rFonts w:ascii="Times New Roman" w:hAnsi="Times New Roman" w:cs="Times New Roman"/>
          <w:sz w:val="24"/>
          <w:szCs w:val="24"/>
        </w:rPr>
      </w:pPr>
    </w:p>
    <w:tbl>
      <w:tblPr>
        <w:tblW w:w="13737" w:type="dxa"/>
        <w:tblInd w:w="-90" w:type="dxa"/>
        <w:tblBorders>
          <w:top w:val="single" w:sz="4" w:space="0" w:color="00000A"/>
          <w:left w:val="single" w:sz="4" w:space="0" w:color="00000A"/>
          <w:bottom w:val="single" w:sz="4" w:space="0" w:color="00000A"/>
          <w:insideH w:val="single" w:sz="4" w:space="0" w:color="00000A"/>
        </w:tblBorders>
        <w:tblCellMar>
          <w:left w:w="98" w:type="dxa"/>
        </w:tblCellMar>
        <w:tblLook w:val="0000" w:firstRow="0" w:lastRow="0" w:firstColumn="0" w:lastColumn="0" w:noHBand="0" w:noVBand="0"/>
      </w:tblPr>
      <w:tblGrid>
        <w:gridCol w:w="1141"/>
        <w:gridCol w:w="2206"/>
        <w:gridCol w:w="2269"/>
        <w:gridCol w:w="1709"/>
        <w:gridCol w:w="2129"/>
        <w:gridCol w:w="2414"/>
        <w:gridCol w:w="1869"/>
      </w:tblGrid>
      <w:tr w:rsidR="00D8618C">
        <w:trPr>
          <w:cantSplit/>
        </w:trPr>
        <w:tc>
          <w:tcPr>
            <w:tcW w:w="7324" w:type="dxa"/>
            <w:gridSpan w:val="4"/>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Atliekos</w:t>
            </w:r>
          </w:p>
        </w:tc>
        <w:tc>
          <w:tcPr>
            <w:tcW w:w="2129" w:type="dxa"/>
            <w:vMerge w:val="restart"/>
            <w:tcBorders>
              <w:top w:val="single" w:sz="4" w:space="0" w:color="00000A"/>
              <w:left w:val="single" w:sz="4" w:space="0" w:color="00000A"/>
              <w:bottom w:val="single" w:sz="4" w:space="0" w:color="00000A"/>
            </w:tcBorders>
            <w:shd w:val="clear" w:color="auto" w:fill="auto"/>
            <w:tcMar>
              <w:left w:w="98" w:type="dxa"/>
            </w:tcMar>
            <w:vAlign w:val="center"/>
          </w:tcPr>
          <w:p w:rsidR="00D8618C" w:rsidRDefault="001E24B9">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Atliekų susidarymo šaltinis technologiniame procese</w:t>
            </w:r>
          </w:p>
        </w:tc>
        <w:tc>
          <w:tcPr>
            <w:tcW w:w="2414" w:type="dxa"/>
            <w:vMerge w:val="restart"/>
            <w:tcBorders>
              <w:top w:val="single" w:sz="4" w:space="0" w:color="00000A"/>
              <w:left w:val="single" w:sz="4" w:space="0" w:color="00000A"/>
              <w:bottom w:val="single" w:sz="4" w:space="0" w:color="00000A"/>
            </w:tcBorders>
            <w:shd w:val="clear" w:color="auto" w:fill="auto"/>
            <w:tcMar>
              <w:left w:w="98" w:type="dxa"/>
            </w:tcMar>
            <w:vAlign w:val="center"/>
          </w:tcPr>
          <w:p w:rsidR="00D8618C" w:rsidRDefault="001E24B9">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Didžiausias leidžiamas susidaryti kiekis, t/m.</w:t>
            </w:r>
          </w:p>
        </w:tc>
        <w:tc>
          <w:tcPr>
            <w:tcW w:w="186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Atliekų tvarkymo būdas</w:t>
            </w:r>
          </w:p>
        </w:tc>
      </w:tr>
      <w:tr w:rsidR="00D8618C">
        <w:trPr>
          <w:cantSplit/>
        </w:trPr>
        <w:tc>
          <w:tcPr>
            <w:tcW w:w="1140" w:type="dxa"/>
            <w:tcBorders>
              <w:top w:val="single" w:sz="4" w:space="0" w:color="00000A"/>
              <w:left w:val="single" w:sz="4" w:space="0" w:color="00000A"/>
              <w:bottom w:val="single" w:sz="4" w:space="0" w:color="00000A"/>
            </w:tcBorders>
            <w:shd w:val="clear" w:color="auto" w:fill="auto"/>
            <w:tcMar>
              <w:left w:w="98" w:type="dxa"/>
            </w:tcMar>
            <w:vAlign w:val="center"/>
          </w:tcPr>
          <w:p w:rsidR="00D8618C" w:rsidRDefault="001E24B9">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Kodas</w:t>
            </w:r>
          </w:p>
        </w:tc>
        <w:tc>
          <w:tcPr>
            <w:tcW w:w="2206" w:type="dxa"/>
            <w:tcBorders>
              <w:top w:val="single" w:sz="4" w:space="0" w:color="00000A"/>
              <w:left w:val="single" w:sz="4" w:space="0" w:color="00000A"/>
              <w:bottom w:val="single" w:sz="4" w:space="0" w:color="00000A"/>
            </w:tcBorders>
            <w:shd w:val="clear" w:color="auto" w:fill="auto"/>
            <w:tcMar>
              <w:left w:w="98" w:type="dxa"/>
            </w:tcMar>
            <w:vAlign w:val="center"/>
          </w:tcPr>
          <w:p w:rsidR="00D8618C" w:rsidRDefault="001E24B9">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Pavadinimas</w:t>
            </w:r>
          </w:p>
        </w:tc>
        <w:tc>
          <w:tcPr>
            <w:tcW w:w="226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Patikslintas apibūdinimas</w:t>
            </w:r>
          </w:p>
        </w:tc>
        <w:tc>
          <w:tcPr>
            <w:tcW w:w="1709" w:type="dxa"/>
            <w:tcBorders>
              <w:top w:val="single" w:sz="4" w:space="0" w:color="00000A"/>
              <w:left w:val="single" w:sz="4" w:space="0" w:color="00000A"/>
              <w:bottom w:val="single" w:sz="4" w:space="0" w:color="00000A"/>
            </w:tcBorders>
            <w:shd w:val="clear" w:color="auto" w:fill="auto"/>
            <w:tcMar>
              <w:left w:w="98" w:type="dxa"/>
            </w:tcMar>
            <w:vAlign w:val="center"/>
          </w:tcPr>
          <w:p w:rsidR="00D8618C" w:rsidRDefault="001E24B9">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Pavojingumas</w:t>
            </w:r>
          </w:p>
        </w:tc>
        <w:tc>
          <w:tcPr>
            <w:tcW w:w="2129" w:type="dxa"/>
            <w:vMerge/>
            <w:tcBorders>
              <w:top w:val="single" w:sz="4" w:space="0" w:color="00000A"/>
              <w:left w:val="single" w:sz="4" w:space="0" w:color="00000A"/>
              <w:bottom w:val="single" w:sz="4" w:space="0" w:color="00000A"/>
            </w:tcBorders>
            <w:shd w:val="clear" w:color="auto" w:fill="auto"/>
            <w:tcMar>
              <w:left w:w="98" w:type="dxa"/>
            </w:tcMar>
            <w:vAlign w:val="center"/>
          </w:tcPr>
          <w:p w:rsidR="00D8618C" w:rsidRDefault="00D8618C">
            <w:pPr>
              <w:widowControl w:val="0"/>
              <w:tabs>
                <w:tab w:val="left" w:pos="0"/>
                <w:tab w:val="left" w:pos="426"/>
                <w:tab w:val="left" w:pos="1985"/>
                <w:tab w:val="left" w:pos="2835"/>
                <w:tab w:val="left" w:pos="3828"/>
                <w:tab w:val="left" w:pos="5245"/>
                <w:tab w:val="left" w:pos="6946"/>
              </w:tabs>
              <w:suppressAutoHyphens/>
              <w:snapToGrid w:val="0"/>
              <w:jc w:val="center"/>
              <w:rPr>
                <w:rFonts w:ascii="Times New Roman" w:eastAsia="SimSun" w:hAnsi="Times New Roman" w:cs="Times New Roman"/>
                <w:b/>
                <w:sz w:val="24"/>
                <w:szCs w:val="24"/>
                <w:lang w:eastAsia="zh-CN" w:bidi="hi-IN"/>
              </w:rPr>
            </w:pPr>
          </w:p>
        </w:tc>
        <w:tc>
          <w:tcPr>
            <w:tcW w:w="2414" w:type="dxa"/>
            <w:vMerge/>
            <w:tcBorders>
              <w:top w:val="single" w:sz="4" w:space="0" w:color="00000A"/>
              <w:left w:val="single" w:sz="4" w:space="0" w:color="00000A"/>
              <w:bottom w:val="single" w:sz="4" w:space="0" w:color="00000A"/>
            </w:tcBorders>
            <w:shd w:val="clear" w:color="auto" w:fill="auto"/>
            <w:tcMar>
              <w:left w:w="98" w:type="dxa"/>
            </w:tcMar>
            <w:vAlign w:val="center"/>
          </w:tcPr>
          <w:p w:rsidR="00D8618C" w:rsidRDefault="00D8618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p>
        </w:tc>
        <w:tc>
          <w:tcPr>
            <w:tcW w:w="186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D8618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p>
        </w:tc>
      </w:tr>
      <w:tr w:rsidR="00D8618C">
        <w:trPr>
          <w:cantSplit/>
        </w:trPr>
        <w:tc>
          <w:tcPr>
            <w:tcW w:w="1140" w:type="dxa"/>
            <w:tcBorders>
              <w:top w:val="single" w:sz="4" w:space="0" w:color="00000A"/>
              <w:left w:val="single" w:sz="4" w:space="0" w:color="00000A"/>
              <w:bottom w:val="single" w:sz="4" w:space="0" w:color="00000A"/>
            </w:tcBorders>
            <w:shd w:val="clear" w:color="auto" w:fill="auto"/>
            <w:tcMar>
              <w:left w:w="98" w:type="dxa"/>
            </w:tcMar>
            <w:vAlign w:val="center"/>
          </w:tcPr>
          <w:p w:rsidR="00D8618C" w:rsidRDefault="001E24B9">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19 08 02</w:t>
            </w:r>
          </w:p>
        </w:tc>
        <w:tc>
          <w:tcPr>
            <w:tcW w:w="2206" w:type="dxa"/>
            <w:tcBorders>
              <w:top w:val="single" w:sz="4" w:space="0" w:color="00000A"/>
              <w:left w:val="single" w:sz="4" w:space="0" w:color="00000A"/>
              <w:bottom w:val="single" w:sz="4" w:space="0" w:color="00000A"/>
            </w:tcBorders>
            <w:shd w:val="clear" w:color="auto" w:fill="auto"/>
            <w:tcMar>
              <w:left w:w="98" w:type="dxa"/>
            </w:tcMar>
            <w:vAlign w:val="center"/>
          </w:tcPr>
          <w:p w:rsidR="00D8618C" w:rsidRDefault="001E24B9">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proofErr w:type="spellStart"/>
            <w:r>
              <w:rPr>
                <w:rFonts w:ascii="Times New Roman" w:eastAsia="SimSun" w:hAnsi="Times New Roman" w:cs="Times New Roman"/>
                <w:sz w:val="24"/>
                <w:szCs w:val="24"/>
                <w:lang w:eastAsia="zh-CN" w:bidi="hi-IN"/>
              </w:rPr>
              <w:t>Smėliagaudžių</w:t>
            </w:r>
            <w:proofErr w:type="spellEnd"/>
            <w:r>
              <w:rPr>
                <w:rFonts w:ascii="Times New Roman" w:eastAsia="SimSun" w:hAnsi="Times New Roman" w:cs="Times New Roman"/>
                <w:sz w:val="24"/>
                <w:szCs w:val="24"/>
                <w:lang w:eastAsia="zh-CN" w:bidi="hi-IN"/>
              </w:rPr>
              <w:t xml:space="preserve"> atliekos </w:t>
            </w:r>
          </w:p>
        </w:tc>
        <w:tc>
          <w:tcPr>
            <w:tcW w:w="226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Atliekos iš nuotekų valymo</w:t>
            </w:r>
          </w:p>
        </w:tc>
        <w:tc>
          <w:tcPr>
            <w:tcW w:w="170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Nepavojinga</w:t>
            </w:r>
          </w:p>
        </w:tc>
        <w:tc>
          <w:tcPr>
            <w:tcW w:w="212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Nuotekų valymas</w:t>
            </w:r>
          </w:p>
        </w:tc>
        <w:tc>
          <w:tcPr>
            <w:tcW w:w="2414" w:type="dxa"/>
            <w:tcBorders>
              <w:top w:val="single" w:sz="4" w:space="0" w:color="00000A"/>
              <w:left w:val="single" w:sz="4" w:space="0" w:color="00000A"/>
              <w:bottom w:val="single" w:sz="4" w:space="0" w:color="00000A"/>
            </w:tcBorders>
            <w:shd w:val="clear" w:color="auto" w:fill="auto"/>
            <w:tcMar>
              <w:left w:w="98" w:type="dxa"/>
            </w:tcMar>
            <w:vAlign w:val="center"/>
          </w:tcPr>
          <w:p w:rsidR="00D8618C" w:rsidRDefault="001E24B9">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4</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8618C" w:rsidRDefault="001E24B9">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R1 - R10</w:t>
            </w:r>
          </w:p>
        </w:tc>
      </w:tr>
    </w:tbl>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Įmonė nenaudoja, nelaiko ir nešalina jokių atliekų.</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ind w:firstLine="567"/>
        <w:jc w:val="both"/>
      </w:pPr>
      <w:r>
        <w:rPr>
          <w:rFonts w:ascii="Times New Roman" w:eastAsia="Times New Roman" w:hAnsi="Times New Roman" w:cs="Times New Roman"/>
          <w:b/>
          <w:sz w:val="24"/>
          <w:szCs w:val="24"/>
          <w:lang w:eastAsia="lt-LT"/>
        </w:rPr>
        <w:t xml:space="preserve">12. Papildomos sąlygos pagal Atliekų deginimo aplinkosauginių reikalavimus, patvirtintus Lietuvos Respublikos aplinkos ministro 2002 m. gruodžio 31 d. įsakymu Nr. 699 (Žin., 2003, Nr. </w:t>
      </w:r>
      <w:hyperlink r:id="rId7">
        <w:r>
          <w:rPr>
            <w:rStyle w:val="InternetLink"/>
            <w:rFonts w:ascii="Times New Roman" w:eastAsia="Times New Roman" w:hAnsi="Times New Roman" w:cs="Times New Roman"/>
            <w:b/>
            <w:sz w:val="24"/>
            <w:szCs w:val="24"/>
            <w:lang w:eastAsia="lt-LT"/>
          </w:rPr>
          <w:t>31-1290</w:t>
        </w:r>
      </w:hyperlink>
      <w:r>
        <w:rPr>
          <w:rFonts w:ascii="Times New Roman" w:eastAsia="Times New Roman" w:hAnsi="Times New Roman" w:cs="Times New Roman"/>
          <w:b/>
          <w:sz w:val="24"/>
          <w:szCs w:val="24"/>
          <w:lang w:eastAsia="lt-LT"/>
        </w:rPr>
        <w:t xml:space="preserve">; 2005, Nr. 147-566; 2006, Nr. </w:t>
      </w:r>
      <w:hyperlink r:id="rId8">
        <w:r>
          <w:rPr>
            <w:rStyle w:val="InternetLink"/>
            <w:rFonts w:ascii="Times New Roman" w:eastAsia="Times New Roman" w:hAnsi="Times New Roman" w:cs="Times New Roman"/>
            <w:b/>
            <w:sz w:val="24"/>
            <w:szCs w:val="24"/>
            <w:lang w:eastAsia="lt-LT"/>
          </w:rPr>
          <w:t>135-5116</w:t>
        </w:r>
      </w:hyperlink>
      <w:r>
        <w:rPr>
          <w:rFonts w:ascii="Times New Roman" w:eastAsia="Times New Roman" w:hAnsi="Times New Roman" w:cs="Times New Roman"/>
          <w:b/>
          <w:sz w:val="24"/>
          <w:szCs w:val="24"/>
          <w:lang w:eastAsia="lt-LT"/>
        </w:rPr>
        <w:t>;</w:t>
      </w:r>
      <w:r>
        <w:rPr>
          <w:rFonts w:ascii="Times New Roman" w:eastAsia="Times New Roman" w:hAnsi="Times New Roman" w:cs="Times New Roman"/>
          <w:b/>
          <w:i/>
          <w:sz w:val="24"/>
          <w:szCs w:val="24"/>
          <w:lang w:eastAsia="lt-LT"/>
        </w:rPr>
        <w:t xml:space="preserve"> </w:t>
      </w:r>
      <w:r>
        <w:rPr>
          <w:rFonts w:ascii="Times New Roman" w:eastAsia="Times New Roman" w:hAnsi="Times New Roman" w:cs="Times New Roman"/>
          <w:b/>
          <w:sz w:val="24"/>
          <w:szCs w:val="24"/>
          <w:lang w:eastAsia="lt-LT"/>
        </w:rPr>
        <w:t xml:space="preserve">2008, Nr. </w:t>
      </w:r>
      <w:hyperlink r:id="rId9">
        <w:r>
          <w:rPr>
            <w:rStyle w:val="InternetLink"/>
            <w:rFonts w:ascii="Times New Roman" w:eastAsia="Times New Roman" w:hAnsi="Times New Roman" w:cs="Times New Roman"/>
            <w:b/>
            <w:sz w:val="24"/>
            <w:szCs w:val="24"/>
            <w:lang w:eastAsia="lt-LT"/>
          </w:rPr>
          <w:t>111-4253</w:t>
        </w:r>
      </w:hyperlink>
      <w:r>
        <w:rPr>
          <w:rFonts w:ascii="Times New Roman" w:eastAsia="Times New Roman" w:hAnsi="Times New Roman" w:cs="Times New Roman"/>
          <w:b/>
          <w:sz w:val="24"/>
          <w:szCs w:val="24"/>
          <w:lang w:eastAsia="lt-LT"/>
        </w:rPr>
        <w:t xml:space="preserve">; 2010, Nr. </w:t>
      </w:r>
      <w:hyperlink r:id="rId10">
        <w:r>
          <w:rPr>
            <w:rStyle w:val="InternetLink"/>
            <w:rFonts w:ascii="Times New Roman" w:eastAsia="Times New Roman" w:hAnsi="Times New Roman" w:cs="Times New Roman"/>
            <w:b/>
            <w:sz w:val="24"/>
            <w:szCs w:val="24"/>
            <w:lang w:eastAsia="lt-LT"/>
          </w:rPr>
          <w:t>121-6185</w:t>
        </w:r>
      </w:hyperlink>
      <w:r>
        <w:rPr>
          <w:rFonts w:ascii="Times New Roman" w:eastAsia="Times New Roman" w:hAnsi="Times New Roman" w:cs="Times New Roman"/>
          <w:b/>
          <w:sz w:val="24"/>
          <w:szCs w:val="24"/>
          <w:lang w:eastAsia="lt-LT"/>
        </w:rPr>
        <w:t xml:space="preserve">; 2013, Nr. </w:t>
      </w:r>
      <w:hyperlink r:id="rId11">
        <w:r>
          <w:rPr>
            <w:rStyle w:val="InternetLink"/>
            <w:rFonts w:ascii="Times New Roman" w:eastAsia="Times New Roman" w:hAnsi="Times New Roman" w:cs="Times New Roman"/>
            <w:b/>
            <w:sz w:val="24"/>
            <w:szCs w:val="24"/>
            <w:lang w:eastAsia="lt-LT"/>
          </w:rPr>
          <w:t>42-2082</w:t>
        </w:r>
      </w:hyperlink>
      <w:r>
        <w:rPr>
          <w:rFonts w:ascii="Times New Roman" w:eastAsia="Times New Roman" w:hAnsi="Times New Roman" w:cs="Times New Roman"/>
          <w:b/>
          <w:sz w:val="24"/>
          <w:szCs w:val="24"/>
          <w:lang w:eastAsia="lt-LT"/>
        </w:rPr>
        <w:t>).</w:t>
      </w:r>
    </w:p>
    <w:p w:rsidR="00D8618C" w:rsidRDefault="00D8618C">
      <w:pPr>
        <w:ind w:firstLine="567"/>
        <w:jc w:val="both"/>
        <w:rPr>
          <w:rFonts w:ascii="Times New Roman" w:eastAsia="Times New Roman" w:hAnsi="Times New Roman" w:cs="Times New Roman"/>
          <w:sz w:val="24"/>
          <w:szCs w:val="24"/>
          <w:lang w:eastAsia="lt-LT"/>
        </w:rPr>
      </w:pPr>
    </w:p>
    <w:p w:rsidR="00D8618C" w:rsidRDefault="001E24B9">
      <w:pPr>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Tokios sąlygos nenustatomos, nes įmonė atliekų nedegina.</w:t>
      </w:r>
    </w:p>
    <w:p w:rsidR="00D8618C" w:rsidRDefault="00D8618C">
      <w:pPr>
        <w:ind w:firstLine="567"/>
        <w:jc w:val="both"/>
        <w:rPr>
          <w:rFonts w:ascii="Times New Roman" w:eastAsia="Times New Roman" w:hAnsi="Times New Roman" w:cs="Times New Roman"/>
          <w:szCs w:val="24"/>
          <w:lang w:eastAsia="lt-LT"/>
        </w:rPr>
      </w:pPr>
    </w:p>
    <w:p w:rsidR="00D8618C" w:rsidRDefault="001E24B9">
      <w:pPr>
        <w:ind w:firstLine="567"/>
        <w:jc w:val="both"/>
      </w:pPr>
      <w:r>
        <w:rPr>
          <w:rFonts w:ascii="Times New Roman" w:eastAsia="Times New Roman" w:hAnsi="Times New Roman" w:cs="Times New Roman"/>
          <w:b/>
          <w:sz w:val="24"/>
          <w:szCs w:val="24"/>
          <w:lang w:eastAsia="lt-LT"/>
        </w:rPr>
        <w:t xml:space="preserve">13. Papildomos sąlygos pagal Atliekų sąvartynų įrengimo, eksploatavimo, uždarymo ir priežiūros po uždarymo taisyklių, patvirtintų Lietuvos Respublikos aplinkos ministro 2000 m. spalio 18 d. įsakymu Nr. 444 (Žin., 2000, Nr. </w:t>
      </w:r>
      <w:hyperlink r:id="rId12">
        <w:r>
          <w:rPr>
            <w:rStyle w:val="InternetLink"/>
            <w:rFonts w:ascii="Times New Roman" w:eastAsia="Times New Roman" w:hAnsi="Times New Roman" w:cs="Times New Roman"/>
            <w:b/>
            <w:sz w:val="24"/>
            <w:szCs w:val="24"/>
            <w:lang w:eastAsia="lt-LT"/>
          </w:rPr>
          <w:t>96-3051</w:t>
        </w:r>
      </w:hyperlink>
      <w:r>
        <w:rPr>
          <w:rFonts w:ascii="Times New Roman" w:eastAsia="Times New Roman" w:hAnsi="Times New Roman" w:cs="Times New Roman"/>
          <w:b/>
          <w:sz w:val="24"/>
          <w:szCs w:val="24"/>
          <w:lang w:eastAsia="lt-LT"/>
        </w:rPr>
        <w:t>), reikalavimus.</w:t>
      </w:r>
    </w:p>
    <w:p w:rsidR="00D8618C" w:rsidRDefault="00D8618C">
      <w:pPr>
        <w:ind w:firstLine="567"/>
        <w:jc w:val="both"/>
        <w:rPr>
          <w:rFonts w:ascii="Times New Roman" w:eastAsia="Times New Roman" w:hAnsi="Times New Roman" w:cs="Times New Roman"/>
          <w:sz w:val="24"/>
          <w:szCs w:val="24"/>
          <w:lang w:eastAsia="lt-LT"/>
        </w:rPr>
      </w:pPr>
    </w:p>
    <w:p w:rsidR="00D8618C" w:rsidRDefault="001E24B9">
      <w:pPr>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Tokios sąlygos nenustatomos, nes įmonė sąvartynų neeksploatuoja.</w:t>
      </w:r>
    </w:p>
    <w:p w:rsidR="00D8618C" w:rsidRDefault="00D8618C">
      <w:pPr>
        <w:ind w:firstLine="567"/>
        <w:jc w:val="both"/>
        <w:rPr>
          <w:rFonts w:ascii="Times New Roman" w:eastAsia="Times New Roman" w:hAnsi="Times New Roman" w:cs="Times New Roman"/>
          <w:sz w:val="24"/>
          <w:szCs w:val="24"/>
          <w:lang w:eastAsia="lt-LT"/>
        </w:rPr>
      </w:pPr>
    </w:p>
    <w:p w:rsidR="00D8618C" w:rsidRDefault="001E24B9">
      <w:pPr>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14. Atliekų stebėsenos priemonės.</w:t>
      </w:r>
    </w:p>
    <w:p w:rsidR="00D8618C" w:rsidRDefault="00D8618C">
      <w:pPr>
        <w:ind w:firstLine="567"/>
        <w:jc w:val="both"/>
        <w:rPr>
          <w:rFonts w:ascii="Times New Roman" w:eastAsia="Times New Roman" w:hAnsi="Times New Roman" w:cs="Times New Roman"/>
          <w:sz w:val="24"/>
          <w:szCs w:val="24"/>
          <w:lang w:eastAsia="lt-LT"/>
        </w:rPr>
      </w:pPr>
    </w:p>
    <w:p w:rsidR="00D8618C" w:rsidRDefault="001E24B9">
      <w:pPr>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Tokios priemonės nenumatomos.</w:t>
      </w:r>
    </w:p>
    <w:p w:rsidR="00D8618C" w:rsidRDefault="00D8618C">
      <w:pPr>
        <w:ind w:firstLine="567"/>
        <w:jc w:val="both"/>
        <w:rPr>
          <w:rFonts w:ascii="Times New Roman" w:eastAsia="Times New Roman" w:hAnsi="Times New Roman" w:cs="Times New Roman"/>
          <w:sz w:val="24"/>
          <w:szCs w:val="24"/>
          <w:lang w:eastAsia="lt-LT"/>
        </w:rPr>
      </w:pPr>
    </w:p>
    <w:p w:rsidR="00D8618C" w:rsidRDefault="001E24B9">
      <w:pPr>
        <w:ind w:firstLine="567"/>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4"/>
          <w:szCs w:val="24"/>
          <w:lang w:eastAsia="lt-LT"/>
        </w:rPr>
        <w:t>15.</w:t>
      </w:r>
      <w:r>
        <w:rPr>
          <w:rFonts w:ascii="Times New Roman" w:eastAsia="Times New Roman" w:hAnsi="Times New Roman" w:cs="Times New Roman"/>
          <w:b/>
          <w:bCs/>
          <w:sz w:val="24"/>
          <w:szCs w:val="24"/>
          <w:lang w:eastAsia="lt-LT"/>
        </w:rPr>
        <w:t xml:space="preserve"> Reikalavimai ūkio subjektų aplinkos monitoringui (stebėsenai), ūkio subjekto monitoringo programai vykdyti.</w:t>
      </w:r>
    </w:p>
    <w:p w:rsidR="00D8618C" w:rsidRDefault="00D8618C">
      <w:pPr>
        <w:ind w:firstLine="567"/>
        <w:jc w:val="both"/>
        <w:rPr>
          <w:rFonts w:ascii="Times New Roman" w:eastAsia="Times New Roman" w:hAnsi="Times New Roman" w:cs="Times New Roman"/>
          <w:spacing w:val="-3"/>
          <w:sz w:val="24"/>
          <w:szCs w:val="24"/>
          <w:lang w:eastAsia="lt-LT"/>
        </w:rPr>
      </w:pPr>
    </w:p>
    <w:p w:rsidR="00D8618C" w:rsidRDefault="001E24B9">
      <w:pPr>
        <w:suppressAutoHyphens/>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Aplinkos monitoringas turi būti vykdomas pagal Aplinkos monitoringo programą, kurią, kaip leidimo priedą, derina Aplinkos apsaugos agentūra.</w:t>
      </w:r>
    </w:p>
    <w:p w:rsidR="00D8618C" w:rsidRDefault="00D8618C">
      <w:pPr>
        <w:ind w:firstLine="567"/>
        <w:jc w:val="both"/>
        <w:rPr>
          <w:rFonts w:ascii="Times New Roman" w:eastAsia="Times New Roman" w:hAnsi="Times New Roman" w:cs="Times New Roman"/>
          <w:spacing w:val="-3"/>
          <w:sz w:val="24"/>
          <w:szCs w:val="24"/>
          <w:lang w:eastAsia="lt-LT"/>
        </w:rPr>
      </w:pPr>
    </w:p>
    <w:p w:rsidR="00D8618C" w:rsidRDefault="001E24B9">
      <w:pPr>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16. Reikalavimai triukšmui valdyti, triukšmo mažinimo priemonės. </w:t>
      </w:r>
    </w:p>
    <w:p w:rsidR="00D8618C" w:rsidRDefault="00D8618C">
      <w:pPr>
        <w:ind w:firstLine="567"/>
        <w:jc w:val="both"/>
        <w:rPr>
          <w:rFonts w:ascii="Times New Roman" w:eastAsia="Times New Roman" w:hAnsi="Times New Roman" w:cs="Times New Roman"/>
          <w:sz w:val="24"/>
          <w:szCs w:val="24"/>
          <w:lang w:eastAsia="lt-LT"/>
        </w:rPr>
      </w:pPr>
    </w:p>
    <w:p w:rsidR="00D8618C" w:rsidRPr="00D93FCE" w:rsidRDefault="001E2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Liberation Serif" w:eastAsia="SimSun" w:hAnsi="Liberation Serif" w:cs="Mangal"/>
          <w:color w:val="auto"/>
          <w:sz w:val="24"/>
          <w:szCs w:val="24"/>
          <w:lang w:eastAsia="zh-CN" w:bidi="hi-IN"/>
        </w:rPr>
      </w:pPr>
      <w:r>
        <w:rPr>
          <w:rFonts w:ascii="Times New Roman" w:eastAsia="SimSun" w:hAnsi="Times New Roman" w:cs="Times New Roman"/>
          <w:sz w:val="24"/>
          <w:szCs w:val="24"/>
          <w:lang w:eastAsia="zh-CN" w:bidi="hi-IN"/>
        </w:rPr>
        <w:t xml:space="preserve">Triukšmui labiausiai jautrios vietos (pagal PSO) yra gyvenamosios patalpos, poilsio zonos, kurortai, mokyklos, ikimokyklinės įstaigos, gydymo įstaigos. Akustinio triukšmo ribines vertes nusako Lietuvos higienos norma HN 33:2011 „Triukšmo ribiniai dydžiai gyvenamuosiuose ir visuomeninės paskirties pastatuose bei jų aplinkoje“ (2011 m birželio 13 d., Nr. V-604). Remiantis higienos norma, triukšmas gyvenamuosiuose ir visuomeninės paskirties pastatuose bei jų aplinkoje įvertinamas matavimo ir (ar) modeliavimo būdu, gautus rezultatus palyginant su atitinkamais šios higienos normos didžiausiais leidžiamais triukšmo ribiniais dydžiais gyvenamuosiuose bei visuomeninės paskirties pastatuose bei jų aplinkoje. Triukšmo matavimą 2016-06-20 atliko UAB „SDG“. Matavimai atlikti ties įmonės sklypo riba, įmonei veikiant maksimaliu </w:t>
      </w:r>
      <w:r w:rsidRPr="00D93FCE">
        <w:rPr>
          <w:rFonts w:ascii="Times New Roman" w:eastAsia="SimSun" w:hAnsi="Times New Roman" w:cs="Times New Roman"/>
          <w:color w:val="auto"/>
          <w:sz w:val="24"/>
          <w:szCs w:val="24"/>
          <w:lang w:eastAsia="zh-CN" w:bidi="hi-IN"/>
        </w:rPr>
        <w:t>pajėgumu. Atliktų matavimų vietos bei protokolas pateikti paraiškos priede Nr.8.</w:t>
      </w:r>
    </w:p>
    <w:p w:rsidR="00D8618C" w:rsidRPr="00D93FCE" w:rsidRDefault="001E24B9">
      <w:pPr>
        <w:widowControl w:val="0"/>
        <w:suppressAutoHyphens/>
        <w:ind w:firstLine="567"/>
        <w:jc w:val="both"/>
        <w:rPr>
          <w:rFonts w:ascii="Liberation Serif" w:eastAsia="SimSun" w:hAnsi="Liberation Serif" w:cs="Mangal"/>
          <w:color w:val="auto"/>
          <w:sz w:val="24"/>
          <w:szCs w:val="24"/>
          <w:lang w:eastAsia="zh-CN" w:bidi="hi-IN"/>
        </w:rPr>
      </w:pPr>
      <w:r w:rsidRPr="00D93FCE">
        <w:rPr>
          <w:rFonts w:ascii="Times New Roman" w:eastAsia="SimSun" w:hAnsi="Times New Roman" w:cs="Times New Roman"/>
          <w:color w:val="auto"/>
          <w:sz w:val="24"/>
          <w:szCs w:val="24"/>
          <w:lang w:eastAsia="zh-CN" w:bidi="hi-IN"/>
        </w:rPr>
        <w:t>Atsižvelgiant į matavimo rezultatus, rekomenduojama SAZ ribas tikslinti: vakarinėje ir pietinėje sklypo pusėje SAZ sutapatinti su sklypo riba, šiaurinėje sklypo pusėje formuoti 60 m. SAZ juostą, rytinėje pusėje formuoti 80 m. SAZ, kadangi šiose sklypo pusėse yra viršijamos maksimalios triukšmo ribinės vertės nurodytos Lietuvos higienos normoje HN 33:2011.</w:t>
      </w:r>
    </w:p>
    <w:p w:rsidR="00D8618C" w:rsidRPr="00D93FCE" w:rsidRDefault="00D8618C">
      <w:pPr>
        <w:ind w:firstLine="567"/>
        <w:jc w:val="both"/>
        <w:rPr>
          <w:rFonts w:ascii="Times New Roman" w:eastAsia="Times New Roman" w:hAnsi="Times New Roman" w:cs="Times New Roman"/>
          <w:color w:val="auto"/>
          <w:sz w:val="24"/>
          <w:szCs w:val="24"/>
          <w:lang w:eastAsia="lt-LT"/>
        </w:rPr>
      </w:pPr>
    </w:p>
    <w:p w:rsidR="00D8618C" w:rsidRPr="00D93FCE" w:rsidRDefault="001E24B9">
      <w:pPr>
        <w:jc w:val="both"/>
        <w:rPr>
          <w:rFonts w:ascii="Times New Roman" w:eastAsia="Times New Roman" w:hAnsi="Times New Roman" w:cs="Times New Roman"/>
          <w:b/>
          <w:color w:val="auto"/>
          <w:sz w:val="24"/>
          <w:szCs w:val="24"/>
          <w:lang w:eastAsia="lt-LT"/>
        </w:rPr>
      </w:pPr>
      <w:r w:rsidRPr="00D93FCE">
        <w:rPr>
          <w:rFonts w:ascii="Times New Roman" w:eastAsia="Times New Roman" w:hAnsi="Times New Roman" w:cs="Times New Roman"/>
          <w:b/>
          <w:color w:val="auto"/>
          <w:sz w:val="24"/>
          <w:szCs w:val="24"/>
          <w:lang w:eastAsia="lt-LT"/>
        </w:rPr>
        <w:t>17. Įrenginio eksploatavimo laiko ribojimas.</w:t>
      </w:r>
    </w:p>
    <w:p w:rsidR="00D8618C" w:rsidRDefault="00D8618C">
      <w:pPr>
        <w:ind w:firstLine="567"/>
        <w:jc w:val="both"/>
        <w:rPr>
          <w:rFonts w:ascii="Times New Roman" w:eastAsia="Times New Roman" w:hAnsi="Times New Roman" w:cs="Times New Roman"/>
          <w:b/>
          <w:sz w:val="24"/>
          <w:szCs w:val="24"/>
          <w:lang w:eastAsia="lt-LT"/>
        </w:rPr>
      </w:pPr>
    </w:p>
    <w:p w:rsidR="00D8618C" w:rsidRDefault="001E24B9">
      <w:p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Įrenginio eksploatavimo laikas paros ir metų laiko atžvilgiais nėra ribojamas.</w:t>
      </w:r>
    </w:p>
    <w:p w:rsidR="00D8618C" w:rsidRDefault="00D8618C">
      <w:pPr>
        <w:suppressAutoHyphens/>
        <w:ind w:firstLine="567"/>
        <w:jc w:val="both"/>
        <w:textAlignment w:val="baseline"/>
        <w:rPr>
          <w:rFonts w:ascii="Times New Roman" w:eastAsia="Times New Roman" w:hAnsi="Times New Roman" w:cs="Times New Roman"/>
          <w:sz w:val="24"/>
          <w:szCs w:val="24"/>
          <w:lang w:eastAsia="lt-LT"/>
        </w:rPr>
      </w:pPr>
    </w:p>
    <w:p w:rsidR="00D8618C" w:rsidRDefault="001E24B9">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18. Sąlygos kvapams sumažinti.</w:t>
      </w:r>
    </w:p>
    <w:p w:rsidR="00D8618C" w:rsidRDefault="00D8618C">
      <w:pPr>
        <w:ind w:firstLine="567"/>
        <w:jc w:val="both"/>
        <w:rPr>
          <w:rFonts w:ascii="Times New Roman" w:eastAsia="Times New Roman" w:hAnsi="Times New Roman" w:cs="Times New Roman"/>
          <w:sz w:val="24"/>
          <w:szCs w:val="24"/>
          <w:lang w:eastAsia="lt-LT"/>
        </w:rPr>
      </w:pPr>
    </w:p>
    <w:p w:rsidR="00D8618C" w:rsidRDefault="001E24B9">
      <w:pPr>
        <w:widowControl w:val="0"/>
        <w:suppressAutoHyphens/>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Išmetamų teršalų apskaičiuotos didžiausios koncentracijos aplinkos ore buvo palygintos su jų kvapo slenkstinėmis koncentracijomis, ir nei vieno teršalo koncentracija aplinkos ore nesiekia jo slenkstinės kvapo koncentracijos, t. y. šių teršalų kvapas aplinkos ore neturėtų būti juntamas.</w:t>
      </w:r>
    </w:p>
    <w:p w:rsidR="00D8618C" w:rsidRDefault="00D8618C">
      <w:pPr>
        <w:widowControl w:val="0"/>
        <w:suppressAutoHyphens/>
        <w:ind w:firstLine="567"/>
        <w:jc w:val="both"/>
        <w:rPr>
          <w:rFonts w:ascii="Times New Roman" w:eastAsia="SimSun" w:hAnsi="Times New Roman" w:cs="Times New Roman"/>
          <w:b/>
          <w:bCs/>
          <w:sz w:val="24"/>
          <w:szCs w:val="24"/>
          <w:lang w:eastAsia="zh-CN" w:bidi="hi-IN"/>
        </w:rPr>
      </w:pPr>
    </w:p>
    <w:p w:rsidR="00D8618C" w:rsidRDefault="001E24B9">
      <w:pPr>
        <w:widowControl w:val="0"/>
        <w:suppressAutoHyphens/>
        <w:ind w:hanging="142"/>
        <w:jc w:val="both"/>
        <w:rPr>
          <w:rFonts w:ascii="Times New Roman" w:eastAsia="SimSun" w:hAnsi="Times New Roman" w:cs="Times New Roman"/>
          <w:b/>
          <w:bCs/>
          <w:sz w:val="24"/>
          <w:szCs w:val="24"/>
          <w:lang w:eastAsia="zh-CN" w:bidi="hi-IN"/>
        </w:rPr>
      </w:pPr>
      <w:r>
        <w:rPr>
          <w:rFonts w:ascii="Times New Roman" w:eastAsia="SimSun" w:hAnsi="Times New Roman" w:cs="Times New Roman"/>
          <w:b/>
          <w:bCs/>
          <w:sz w:val="24"/>
          <w:szCs w:val="24"/>
          <w:lang w:eastAsia="zh-CN" w:bidi="hi-IN"/>
        </w:rPr>
        <w:t>9 lentelė</w:t>
      </w:r>
      <w:r>
        <w:rPr>
          <w:rFonts w:ascii="Times New Roman" w:eastAsia="SimSun" w:hAnsi="Times New Roman" w:cs="Times New Roman"/>
          <w:color w:val="FF0000"/>
          <w:sz w:val="24"/>
          <w:szCs w:val="24"/>
          <w:lang w:eastAsia="zh-CN" w:bidi="hi-IN"/>
        </w:rPr>
        <w:t>.</w:t>
      </w:r>
      <w:r>
        <w:rPr>
          <w:rFonts w:ascii="Times New Roman" w:eastAsia="SimSun" w:hAnsi="Times New Roman" w:cs="Times New Roman"/>
          <w:sz w:val="24"/>
          <w:szCs w:val="24"/>
          <w:lang w:eastAsia="zh-CN" w:bidi="hi-IN"/>
        </w:rPr>
        <w:t xml:space="preserve"> </w:t>
      </w:r>
      <w:r>
        <w:rPr>
          <w:rFonts w:ascii="Times New Roman" w:eastAsia="SimSun" w:hAnsi="Times New Roman" w:cs="Times New Roman"/>
          <w:b/>
          <w:bCs/>
          <w:sz w:val="24"/>
          <w:szCs w:val="24"/>
          <w:lang w:eastAsia="zh-CN" w:bidi="hi-IN"/>
        </w:rPr>
        <w:t>Išmetamų teršalų apskaičiuotos didžiausios koncentracijos aplinkos ore palyginus jas su jų kvapo slenkstinėmis koncentracijomis.</w:t>
      </w:r>
    </w:p>
    <w:p w:rsidR="00D8618C" w:rsidRDefault="00D8618C">
      <w:pPr>
        <w:widowControl w:val="0"/>
        <w:suppressAutoHyphens/>
        <w:ind w:hanging="142"/>
        <w:jc w:val="both"/>
        <w:rPr>
          <w:rFonts w:ascii="Times New Roman" w:eastAsia="SimSun" w:hAnsi="Times New Roman" w:cs="Times New Roman"/>
          <w:b/>
          <w:bCs/>
          <w:sz w:val="24"/>
          <w:szCs w:val="24"/>
          <w:lang w:eastAsia="zh-CN" w:bidi="hi-IN"/>
        </w:rPr>
      </w:pPr>
    </w:p>
    <w:tbl>
      <w:tblPr>
        <w:tblW w:w="14970" w:type="dxa"/>
        <w:tblInd w:w="-91" w:type="dxa"/>
        <w:tblBorders>
          <w:top w:val="single" w:sz="2" w:space="0" w:color="000001"/>
          <w:left w:val="single" w:sz="2" w:space="0" w:color="000001"/>
        </w:tblBorders>
        <w:tblCellMar>
          <w:top w:w="55" w:type="dxa"/>
          <w:left w:w="48" w:type="dxa"/>
          <w:bottom w:w="55" w:type="dxa"/>
          <w:right w:w="55" w:type="dxa"/>
        </w:tblCellMar>
        <w:tblLook w:val="0000" w:firstRow="0" w:lastRow="0" w:firstColumn="0" w:lastColumn="0" w:noHBand="0" w:noVBand="0"/>
      </w:tblPr>
      <w:tblGrid>
        <w:gridCol w:w="4524"/>
        <w:gridCol w:w="2394"/>
        <w:gridCol w:w="2130"/>
        <w:gridCol w:w="5922"/>
      </w:tblGrid>
      <w:tr w:rsidR="00D8618C">
        <w:trPr>
          <w:cantSplit/>
        </w:trPr>
        <w:tc>
          <w:tcPr>
            <w:tcW w:w="4523" w:type="dxa"/>
            <w:vMerge w:val="restart"/>
            <w:tcBorders>
              <w:top w:val="single" w:sz="2" w:space="0" w:color="000001"/>
              <w:left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Teršalas</w:t>
            </w:r>
          </w:p>
        </w:tc>
        <w:tc>
          <w:tcPr>
            <w:tcW w:w="4524" w:type="dxa"/>
            <w:gridSpan w:val="2"/>
            <w:tcBorders>
              <w:top w:val="single" w:sz="2" w:space="0" w:color="000001"/>
              <w:left w:val="single" w:sz="2" w:space="0" w:color="000001"/>
              <w:bottom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Apskaičiuota didžiausia</w:t>
            </w:r>
          </w:p>
          <w:p w:rsidR="00D8618C" w:rsidRDefault="001E24B9">
            <w:pPr>
              <w:widowControl w:val="0"/>
              <w:suppressLineNumber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koncentracija planuojamoje</w:t>
            </w:r>
          </w:p>
          <w:p w:rsidR="00D8618C" w:rsidRDefault="001E24B9">
            <w:pPr>
              <w:widowControl w:val="0"/>
              <w:suppressLineNumber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teritorijoje</w:t>
            </w:r>
          </w:p>
        </w:tc>
        <w:tc>
          <w:tcPr>
            <w:tcW w:w="592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Kvapo slenkstis</w:t>
            </w:r>
          </w:p>
        </w:tc>
      </w:tr>
      <w:tr w:rsidR="00D8618C">
        <w:trPr>
          <w:cantSplit/>
          <w:trHeight w:val="443"/>
        </w:trPr>
        <w:tc>
          <w:tcPr>
            <w:tcW w:w="4523" w:type="dxa"/>
            <w:vMerge/>
            <w:tcBorders>
              <w:top w:val="single" w:sz="2" w:space="0" w:color="000001"/>
              <w:left w:val="single" w:sz="2" w:space="0" w:color="000001"/>
              <w:bottom w:val="single" w:sz="2" w:space="0" w:color="000001"/>
            </w:tcBorders>
            <w:shd w:val="clear" w:color="auto" w:fill="auto"/>
            <w:tcMar>
              <w:left w:w="48" w:type="dxa"/>
            </w:tcMar>
          </w:tcPr>
          <w:p w:rsidR="00D8618C" w:rsidRDefault="00D8618C">
            <w:pPr>
              <w:widowControl w:val="0"/>
              <w:suppressLineNumbers/>
              <w:suppressAutoHyphens/>
              <w:snapToGrid w:val="0"/>
              <w:jc w:val="center"/>
              <w:rPr>
                <w:rFonts w:ascii="Times New Roman" w:eastAsia="SimSun" w:hAnsi="Times New Roman" w:cs="Times New Roman"/>
                <w:b/>
                <w:sz w:val="24"/>
                <w:szCs w:val="24"/>
                <w:lang w:eastAsia="zh-CN" w:bidi="hi-IN"/>
              </w:rPr>
            </w:pPr>
          </w:p>
        </w:tc>
        <w:tc>
          <w:tcPr>
            <w:tcW w:w="2394" w:type="dxa"/>
            <w:tcBorders>
              <w:top w:val="single" w:sz="2" w:space="0" w:color="000001"/>
              <w:left w:val="single" w:sz="2" w:space="0" w:color="000001"/>
              <w:bottom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vidurkis</w:t>
            </w:r>
          </w:p>
        </w:tc>
        <w:tc>
          <w:tcPr>
            <w:tcW w:w="2130" w:type="dxa"/>
            <w:tcBorders>
              <w:top w:val="single" w:sz="2" w:space="0" w:color="000001"/>
              <w:left w:val="single" w:sz="4" w:space="0" w:color="000001"/>
              <w:bottom w:val="single" w:sz="2" w:space="0" w:color="000001"/>
            </w:tcBorders>
            <w:shd w:val="clear" w:color="auto" w:fill="auto"/>
            <w:tcMar>
              <w:left w:w="40" w:type="dxa"/>
            </w:tcMar>
          </w:tcPr>
          <w:p w:rsidR="00D8618C" w:rsidRDefault="001E24B9">
            <w:pPr>
              <w:suppressAutoHyphens/>
              <w:jc w:val="center"/>
              <w:rPr>
                <w:rFonts w:ascii="Times New Roman" w:eastAsia="Times New Roman" w:hAnsi="Times New Roman" w:cs="Times New Roman"/>
                <w:b/>
                <w:color w:val="000000"/>
                <w:sz w:val="24"/>
                <w:szCs w:val="24"/>
                <w:lang w:eastAsia="zh-CN"/>
              </w:rPr>
            </w:pPr>
            <w:proofErr w:type="spellStart"/>
            <w:r>
              <w:rPr>
                <w:rFonts w:ascii="Times New Roman" w:eastAsia="Times New Roman" w:hAnsi="Times New Roman" w:cs="Times New Roman"/>
                <w:b/>
                <w:color w:val="000000"/>
                <w:sz w:val="24"/>
                <w:szCs w:val="24"/>
                <w:lang w:eastAsia="zh-CN"/>
              </w:rPr>
              <w:t>μg</w:t>
            </w:r>
            <w:proofErr w:type="spellEnd"/>
            <w:r>
              <w:rPr>
                <w:rFonts w:ascii="Times New Roman" w:eastAsia="Times New Roman" w:hAnsi="Times New Roman" w:cs="Times New Roman"/>
                <w:b/>
                <w:color w:val="000000"/>
                <w:sz w:val="24"/>
                <w:szCs w:val="24"/>
                <w:lang w:eastAsia="zh-CN"/>
              </w:rPr>
              <w:t>/m</w:t>
            </w:r>
            <w:r>
              <w:rPr>
                <w:rFonts w:ascii="Times New Roman" w:eastAsia="Times New Roman" w:hAnsi="Times New Roman" w:cs="Times New Roman"/>
                <w:b/>
                <w:color w:val="000000"/>
                <w:sz w:val="24"/>
                <w:szCs w:val="24"/>
                <w:vertAlign w:val="superscript"/>
                <w:lang w:eastAsia="zh-CN"/>
              </w:rPr>
              <w:t>3</w:t>
            </w:r>
          </w:p>
          <w:p w:rsidR="00D8618C" w:rsidRDefault="00D8618C">
            <w:pPr>
              <w:widowControl w:val="0"/>
              <w:suppressLineNumbers/>
              <w:suppressAutoHyphens/>
              <w:jc w:val="center"/>
              <w:rPr>
                <w:rFonts w:ascii="Times New Roman" w:eastAsia="SimSun" w:hAnsi="Times New Roman" w:cs="Times New Roman"/>
                <w:b/>
                <w:sz w:val="24"/>
                <w:szCs w:val="24"/>
                <w:lang w:eastAsia="zh-CN" w:bidi="hi-IN"/>
              </w:rPr>
            </w:pPr>
          </w:p>
        </w:tc>
        <w:tc>
          <w:tcPr>
            <w:tcW w:w="592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D8618C" w:rsidRDefault="001E24B9">
            <w:pPr>
              <w:suppressAutoHyphens/>
              <w:jc w:val="center"/>
              <w:rPr>
                <w:rFonts w:ascii="Times New Roman" w:eastAsia="Times New Roman" w:hAnsi="Times New Roman" w:cs="Times New Roman"/>
                <w:b/>
                <w:color w:val="000000"/>
                <w:sz w:val="24"/>
                <w:szCs w:val="24"/>
                <w:lang w:eastAsia="zh-CN"/>
              </w:rPr>
            </w:pPr>
            <w:proofErr w:type="spellStart"/>
            <w:r>
              <w:rPr>
                <w:rFonts w:ascii="Times New Roman" w:eastAsia="Times New Roman" w:hAnsi="Times New Roman" w:cs="Times New Roman"/>
                <w:b/>
                <w:color w:val="000000"/>
                <w:sz w:val="24"/>
                <w:szCs w:val="24"/>
                <w:lang w:eastAsia="zh-CN"/>
              </w:rPr>
              <w:t>μg</w:t>
            </w:r>
            <w:proofErr w:type="spellEnd"/>
            <w:r>
              <w:rPr>
                <w:rFonts w:ascii="Times New Roman" w:eastAsia="Times New Roman" w:hAnsi="Times New Roman" w:cs="Times New Roman"/>
                <w:b/>
                <w:color w:val="000000"/>
                <w:sz w:val="24"/>
                <w:szCs w:val="24"/>
                <w:lang w:eastAsia="zh-CN"/>
              </w:rPr>
              <w:t xml:space="preserve"> /m</w:t>
            </w:r>
            <w:r>
              <w:rPr>
                <w:rFonts w:ascii="Times New Roman" w:eastAsia="Times New Roman" w:hAnsi="Times New Roman" w:cs="Times New Roman"/>
                <w:b/>
                <w:color w:val="000000"/>
                <w:sz w:val="24"/>
                <w:szCs w:val="24"/>
                <w:vertAlign w:val="superscript"/>
                <w:lang w:eastAsia="zh-CN"/>
              </w:rPr>
              <w:t>3</w:t>
            </w:r>
          </w:p>
          <w:p w:rsidR="00D8618C" w:rsidRDefault="00D8618C">
            <w:pPr>
              <w:widowControl w:val="0"/>
              <w:suppressLineNumbers/>
              <w:suppressAutoHyphens/>
              <w:jc w:val="center"/>
              <w:rPr>
                <w:rFonts w:ascii="Times New Roman" w:eastAsia="SimSun" w:hAnsi="Times New Roman" w:cs="Times New Roman"/>
                <w:b/>
                <w:sz w:val="24"/>
                <w:szCs w:val="24"/>
                <w:lang w:eastAsia="zh-CN" w:bidi="hi-IN"/>
              </w:rPr>
            </w:pPr>
          </w:p>
        </w:tc>
      </w:tr>
      <w:tr w:rsidR="00D8618C">
        <w:trPr>
          <w:cantSplit/>
          <w:trHeight w:val="151"/>
        </w:trPr>
        <w:tc>
          <w:tcPr>
            <w:tcW w:w="4523" w:type="dxa"/>
            <w:vMerge w:val="restart"/>
            <w:tcBorders>
              <w:left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Azoto oksidai (</w:t>
            </w:r>
            <w:proofErr w:type="spellStart"/>
            <w:r>
              <w:rPr>
                <w:rFonts w:ascii="Times New Roman" w:eastAsia="SimSun" w:hAnsi="Times New Roman" w:cs="Times New Roman"/>
                <w:sz w:val="24"/>
                <w:szCs w:val="24"/>
                <w:lang w:eastAsia="zh-CN" w:bidi="hi-IN"/>
              </w:rPr>
              <w:t>NO</w:t>
            </w:r>
            <w:r>
              <w:rPr>
                <w:rFonts w:ascii="Times New Roman" w:eastAsia="SimSun" w:hAnsi="Times New Roman" w:cs="Times New Roman"/>
                <w:sz w:val="24"/>
                <w:szCs w:val="24"/>
                <w:vertAlign w:val="subscript"/>
                <w:lang w:eastAsia="zh-CN" w:bidi="hi-IN"/>
              </w:rPr>
              <w:t>x</w:t>
            </w:r>
            <w:proofErr w:type="spellEnd"/>
            <w:r>
              <w:rPr>
                <w:rFonts w:ascii="Times New Roman" w:eastAsia="SimSun" w:hAnsi="Times New Roman" w:cs="Times New Roman"/>
                <w:sz w:val="24"/>
                <w:szCs w:val="24"/>
                <w:lang w:eastAsia="zh-CN" w:bidi="hi-IN"/>
              </w:rPr>
              <w:t>)</w:t>
            </w:r>
          </w:p>
        </w:tc>
        <w:tc>
          <w:tcPr>
            <w:tcW w:w="2394" w:type="dxa"/>
            <w:tcBorders>
              <w:top w:val="single" w:sz="2" w:space="0" w:color="000001"/>
              <w:left w:val="single" w:sz="2" w:space="0" w:color="000001"/>
              <w:bottom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1 valandos</w:t>
            </w:r>
          </w:p>
        </w:tc>
        <w:tc>
          <w:tcPr>
            <w:tcW w:w="2130" w:type="dxa"/>
            <w:tcBorders>
              <w:top w:val="single" w:sz="4" w:space="0" w:color="000001"/>
              <w:left w:val="single" w:sz="4" w:space="0" w:color="000001"/>
              <w:bottom w:val="single" w:sz="4" w:space="0" w:color="000001"/>
            </w:tcBorders>
            <w:shd w:val="clear" w:color="auto" w:fill="auto"/>
            <w:tcMar>
              <w:left w:w="40"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30,54</w:t>
            </w:r>
          </w:p>
        </w:tc>
        <w:tc>
          <w:tcPr>
            <w:tcW w:w="5922" w:type="dxa"/>
            <w:vMerge w:val="restart"/>
            <w:tcBorders>
              <w:left w:val="single" w:sz="2" w:space="0" w:color="000001"/>
              <w:right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350</w:t>
            </w:r>
          </w:p>
        </w:tc>
      </w:tr>
      <w:tr w:rsidR="00D8618C">
        <w:trPr>
          <w:cantSplit/>
          <w:trHeight w:val="150"/>
        </w:trPr>
        <w:tc>
          <w:tcPr>
            <w:tcW w:w="4523" w:type="dxa"/>
            <w:vMerge/>
            <w:tcBorders>
              <w:top w:val="single" w:sz="2" w:space="0" w:color="000001"/>
              <w:left w:val="single" w:sz="2" w:space="0" w:color="000001"/>
              <w:bottom w:val="single" w:sz="2" w:space="0" w:color="000001"/>
            </w:tcBorders>
            <w:shd w:val="clear" w:color="auto" w:fill="auto"/>
            <w:tcMar>
              <w:left w:w="48" w:type="dxa"/>
            </w:tcMar>
          </w:tcPr>
          <w:p w:rsidR="00D8618C" w:rsidRDefault="00D8618C">
            <w:pPr>
              <w:widowControl w:val="0"/>
              <w:suppressLineNumbers/>
              <w:suppressAutoHyphens/>
              <w:snapToGrid w:val="0"/>
              <w:jc w:val="center"/>
              <w:rPr>
                <w:rFonts w:ascii="Times New Roman" w:eastAsia="SimSun" w:hAnsi="Times New Roman" w:cs="Times New Roman"/>
                <w:sz w:val="24"/>
                <w:szCs w:val="24"/>
                <w:lang w:eastAsia="zh-CN" w:bidi="hi-IN"/>
              </w:rPr>
            </w:pPr>
          </w:p>
        </w:tc>
        <w:tc>
          <w:tcPr>
            <w:tcW w:w="2394" w:type="dxa"/>
            <w:tcBorders>
              <w:top w:val="single" w:sz="2" w:space="0" w:color="000001"/>
              <w:left w:val="single" w:sz="2" w:space="0" w:color="000001"/>
              <w:bottom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metų</w:t>
            </w:r>
          </w:p>
        </w:tc>
        <w:tc>
          <w:tcPr>
            <w:tcW w:w="2130" w:type="dxa"/>
            <w:tcBorders>
              <w:top w:val="single" w:sz="4" w:space="0" w:color="000001"/>
              <w:left w:val="single" w:sz="4" w:space="0" w:color="000001"/>
              <w:bottom w:val="single" w:sz="2" w:space="0" w:color="000001"/>
            </w:tcBorders>
            <w:shd w:val="clear" w:color="auto" w:fill="auto"/>
            <w:tcMar>
              <w:left w:w="40"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8,23</w:t>
            </w:r>
          </w:p>
        </w:tc>
        <w:tc>
          <w:tcPr>
            <w:tcW w:w="5922" w:type="dxa"/>
            <w:vMerge/>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D8618C" w:rsidRDefault="00D8618C">
            <w:pPr>
              <w:widowControl w:val="0"/>
              <w:suppressLineNumbers/>
              <w:suppressAutoHyphens/>
              <w:snapToGrid w:val="0"/>
              <w:jc w:val="center"/>
              <w:rPr>
                <w:rFonts w:ascii="Times New Roman" w:eastAsia="SimSun" w:hAnsi="Times New Roman" w:cs="Times New Roman"/>
                <w:sz w:val="24"/>
                <w:szCs w:val="24"/>
                <w:lang w:eastAsia="zh-CN" w:bidi="hi-IN"/>
              </w:rPr>
            </w:pPr>
          </w:p>
        </w:tc>
      </w:tr>
      <w:tr w:rsidR="00D8618C">
        <w:trPr>
          <w:trHeight w:val="151"/>
        </w:trPr>
        <w:tc>
          <w:tcPr>
            <w:tcW w:w="4523" w:type="dxa"/>
            <w:tcBorders>
              <w:left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Lakūs organiniai junginiai (LOJ)</w:t>
            </w:r>
          </w:p>
        </w:tc>
        <w:tc>
          <w:tcPr>
            <w:tcW w:w="2394" w:type="dxa"/>
            <w:tcBorders>
              <w:top w:val="single" w:sz="4" w:space="0" w:color="000001"/>
              <w:left w:val="single" w:sz="2" w:space="0" w:color="000001"/>
              <w:bottom w:val="single" w:sz="4"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1 valandos</w:t>
            </w:r>
          </w:p>
        </w:tc>
        <w:tc>
          <w:tcPr>
            <w:tcW w:w="2130" w:type="dxa"/>
            <w:tcBorders>
              <w:top w:val="single" w:sz="4" w:space="0" w:color="000001"/>
              <w:left w:val="single" w:sz="4" w:space="0" w:color="000001"/>
              <w:bottom w:val="single" w:sz="4" w:space="0" w:color="000001"/>
            </w:tcBorders>
            <w:shd w:val="clear" w:color="auto" w:fill="auto"/>
            <w:tcMar>
              <w:left w:w="40"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82,95</w:t>
            </w:r>
          </w:p>
        </w:tc>
        <w:tc>
          <w:tcPr>
            <w:tcW w:w="5922" w:type="dxa"/>
            <w:tcBorders>
              <w:top w:val="single" w:sz="4" w:space="0" w:color="000001"/>
              <w:left w:val="single" w:sz="2" w:space="0" w:color="000001"/>
              <w:bottom w:val="single" w:sz="4" w:space="0" w:color="000001"/>
              <w:right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Nenustatytas</w:t>
            </w:r>
          </w:p>
        </w:tc>
      </w:tr>
      <w:tr w:rsidR="00D8618C">
        <w:trPr>
          <w:trHeight w:val="150"/>
        </w:trPr>
        <w:tc>
          <w:tcPr>
            <w:tcW w:w="4523" w:type="dxa"/>
            <w:tcBorders>
              <w:top w:val="single" w:sz="4" w:space="0" w:color="000001"/>
              <w:left w:val="single" w:sz="2" w:space="0" w:color="000001"/>
              <w:bottom w:val="single" w:sz="4"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Metanolis</w:t>
            </w:r>
          </w:p>
        </w:tc>
        <w:tc>
          <w:tcPr>
            <w:tcW w:w="2394" w:type="dxa"/>
            <w:tcBorders>
              <w:top w:val="single" w:sz="4" w:space="0" w:color="000001"/>
              <w:left w:val="single" w:sz="2" w:space="0" w:color="000001"/>
              <w:bottom w:val="single" w:sz="4"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paros</w:t>
            </w:r>
          </w:p>
        </w:tc>
        <w:tc>
          <w:tcPr>
            <w:tcW w:w="2130" w:type="dxa"/>
            <w:tcBorders>
              <w:top w:val="single" w:sz="4" w:space="0" w:color="000001"/>
              <w:left w:val="single" w:sz="4" w:space="0" w:color="000001"/>
              <w:bottom w:val="single" w:sz="4" w:space="0" w:color="000001"/>
            </w:tcBorders>
            <w:shd w:val="clear" w:color="auto" w:fill="auto"/>
            <w:tcMar>
              <w:left w:w="40"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9,74</w:t>
            </w:r>
          </w:p>
        </w:tc>
        <w:tc>
          <w:tcPr>
            <w:tcW w:w="5922" w:type="dxa"/>
            <w:tcBorders>
              <w:top w:val="single" w:sz="4" w:space="0" w:color="000001"/>
              <w:left w:val="single" w:sz="2" w:space="0" w:color="000001"/>
              <w:bottom w:val="single" w:sz="4" w:space="0" w:color="000001"/>
              <w:right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187,92 (141 </w:t>
            </w:r>
            <w:proofErr w:type="spellStart"/>
            <w:r>
              <w:rPr>
                <w:rFonts w:ascii="Times New Roman" w:eastAsia="SimSun" w:hAnsi="Times New Roman" w:cs="Times New Roman"/>
                <w:sz w:val="24"/>
                <w:szCs w:val="24"/>
                <w:lang w:eastAsia="zh-CN" w:bidi="hi-IN"/>
              </w:rPr>
              <w:t>ppm</w:t>
            </w:r>
            <w:proofErr w:type="spellEnd"/>
            <w:r>
              <w:rPr>
                <w:rFonts w:ascii="Times New Roman" w:eastAsia="SimSun" w:hAnsi="Times New Roman" w:cs="Times New Roman"/>
                <w:sz w:val="24"/>
                <w:szCs w:val="24"/>
                <w:lang w:eastAsia="zh-CN" w:bidi="hi-IN"/>
              </w:rPr>
              <w:t>)</w:t>
            </w:r>
          </w:p>
        </w:tc>
      </w:tr>
    </w:tbl>
    <w:p w:rsidR="00D8618C" w:rsidRDefault="00D8618C">
      <w:pPr>
        <w:widowControl w:val="0"/>
        <w:suppressAutoHyphens/>
        <w:ind w:firstLine="567"/>
        <w:jc w:val="both"/>
        <w:rPr>
          <w:rFonts w:ascii="Times New Roman" w:eastAsia="SimSun" w:hAnsi="Times New Roman" w:cs="Times New Roman"/>
          <w:sz w:val="24"/>
          <w:szCs w:val="24"/>
          <w:lang w:eastAsia="zh-CN" w:bidi="hi-IN"/>
        </w:rPr>
      </w:pPr>
    </w:p>
    <w:p w:rsidR="00D8618C" w:rsidRDefault="00D8618C">
      <w:pPr>
        <w:ind w:firstLine="567"/>
        <w:jc w:val="both"/>
        <w:rPr>
          <w:rFonts w:ascii="Times New Roman" w:eastAsia="Times New Roman" w:hAnsi="Times New Roman" w:cs="Times New Roman"/>
          <w:sz w:val="24"/>
          <w:szCs w:val="24"/>
          <w:lang w:eastAsia="lt-LT"/>
        </w:rPr>
      </w:pPr>
    </w:p>
    <w:p w:rsidR="00D8618C" w:rsidRDefault="001E24B9">
      <w:pPr>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19. Kitos leidimo sąlygos ir reikalavimai.</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Gamtinių resursų, įskaitant vandens, sunaudojimas, atliekų tvarkymo, teršalų valymo įrenginių kontrolės, monitoringo bei kitos procedūros ir įrašų turinys turi būti aiškiai nustatyti, registruojami atitinkamuose žurnaluose, saugojami ir laisvai prieinami kontroliuojančioms institucijoms. </w:t>
      </w:r>
    </w:p>
    <w:p w:rsidR="00D8618C" w:rsidRDefault="001E24B9">
      <w:pPr>
        <w:pStyle w:val="Sraopastraipa"/>
        <w:numPr>
          <w:ilvl w:val="0"/>
          <w:numId w:val="2"/>
        </w:num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Įrenginio operatorius privalo vykdyti aplinkos monitoringą pagal patvirtintas ir reguliariai atnaujinamas programas.</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Įrenginio operatorius privalo ne rečiau kaip kas 5 metus atlikti požeminio vandens ir ne rečiau kaip kas 10 metų dirvožemio monitoringą, parengiant naują arba papildant galiojančią aplinkos monitoringo programą. Pirmuosius dirvožemio tyrimus būtina atlikti per metus nuo šio leidimo gavimo.</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Visi vykdomo aplinkos monitoringo taškai (požeminio vandens paėmimo šuliniai, oro teršalų paėmimo vietos) turi būti saugiai įrengti, pažymėti ir saugojami nuo atsitiktinio jų sunaikinimo.</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Apskaitos ir matavimo prietaisai turi atitikti metrologinius reikalavimus ir reguliariai kalibruojami.</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Gamybos vietoje turi būti pakankamas kiekis priemonių išsiliejusiems skysčiams surinkti ir neutralizuoti, o taip pat gaisro gesinimo priemonės.</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Veiklos vykdytojas privalo pranešti Aplinkos apsaugos agentūrai ir Šiaulių regiono aplinkos apsaugos departamentui apie bet kokius planuojamus įrenginio pobūdžio arba veikimo pasikeitimą ar išplėtimą, kurie gali daryti neigiamą poveikį aplinkai. </w:t>
      </w:r>
    </w:p>
    <w:p w:rsidR="00D8618C" w:rsidRDefault="001E24B9">
      <w:pPr>
        <w:numPr>
          <w:ilvl w:val="0"/>
          <w:numId w:val="2"/>
        </w:numPr>
        <w:suppressAutoHyphens/>
        <w:ind w:right="-739"/>
        <w:contextualSpacing/>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Bet kokio eksploatacijos sutrikimo atveju būtina kiek įmanoma skubiau pristabdyti ir nutraukti įrenginio darbą, kol bus atkurtos normalios jo eksploatavimo sąlygos. </w:t>
      </w:r>
    </w:p>
    <w:p w:rsidR="00D8618C" w:rsidRDefault="001E24B9">
      <w:pPr>
        <w:pStyle w:val="Sraopastraipa"/>
        <w:numPr>
          <w:ilvl w:val="0"/>
          <w:numId w:val="2"/>
        </w:numPr>
        <w:ind w:right="-739"/>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Iki pilno veiklos nutraukimo veiklos vietos būklė (</w:t>
      </w:r>
      <w:r>
        <w:rPr>
          <w:rFonts w:ascii="Times New Roman" w:eastAsia="Times New Roman" w:hAnsi="Times New Roman" w:cs="Times New Roman"/>
          <w:sz w:val="24"/>
          <w:szCs w:val="24"/>
          <w:lang w:eastAsia="lt-LT"/>
        </w:rPr>
        <w:t xml:space="preserve">aplinka, gamybos liekanos, žaliavos, cheminės medžiagos, šalutiniai gamybos produktai ir atliekos) </w:t>
      </w:r>
      <w:r>
        <w:rPr>
          <w:rFonts w:ascii="Times New Roman" w:eastAsia="Calibri" w:hAnsi="Times New Roman" w:cs="Times New Roman"/>
          <w:sz w:val="24"/>
          <w:szCs w:val="24"/>
        </w:rPr>
        <w:t xml:space="preserve">turi būti pilnai sutvarkyta. Galutinai nutraukdamas veiklą, jos vykdytojas taip pat privalo įvertinti dirvožemio ir požeminių vandenų užterštumo būklę pavojingų medžiagų, kurios buvo tiriamos požeminio vandens ir dirvožemio monitoringo metu,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 </w:t>
      </w:r>
      <w:r>
        <w:rPr>
          <w:rFonts w:ascii="Times New Roman" w:eastAsia="Times New Roman" w:hAnsi="Times New Roman" w:cs="Times New Roman"/>
          <w:sz w:val="24"/>
          <w:szCs w:val="24"/>
          <w:lang w:eastAsia="lt-LT"/>
        </w:rPr>
        <w:t>Per metus nuo šio leidimo gavimo veiklos vykdytojas turi pasiruošti planą, kaip iki pilno veiklos nutraukimo visa tai bus sutvarkoma.</w:t>
      </w:r>
    </w:p>
    <w:p w:rsidR="00D8618C" w:rsidRDefault="001E24B9">
      <w:pPr>
        <w:numPr>
          <w:ilvl w:val="0"/>
          <w:numId w:val="2"/>
        </w:numPr>
        <w:suppressAutoHyphens/>
        <w:ind w:right="-739"/>
        <w:contextualSpacing/>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Veiklos vykdytojas privalo nedelsiant pranešti Šiaulių regiono aplinkos apsaugos departamento apie pažeistas šio leidimo sąlygas, didelį poveikį aplinkai turintį incidentą arba avariją ir nedelsiant imtis priemonių apriboti poveikį aplinkai ir užkirsti kelią galimiems incidentams ir avarijoms ateityje, o taip pat imtis papildomų priemonių, kurias regiono aplinkos apsaugos departamentas laikys būtinomis šiems tikslams pasiekti.</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Įmonė privalo reguliariai ir laiku kompetentingoms aplinkosaugos institucijoms teikti reikiamas ataskaitas.</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Bendrovė turi tinkamai prižiūrėti visus nuotekų ir oro teršalų neutralizavimo, surinkimo/valymo įrenginius, reguliariai tikrinti jų darbo efektyvumą, turėti pakankamą šių įrenginių eksploatavimui reikalingų medžiagų atsargą.</w:t>
      </w:r>
    </w:p>
    <w:p w:rsidR="00D8618C" w:rsidRDefault="001E24B9">
      <w:pPr>
        <w:numPr>
          <w:ilvl w:val="0"/>
          <w:numId w:val="2"/>
        </w:numPr>
        <w:suppressAutoHyphens/>
        <w:ind w:right="-709"/>
        <w:jc w:val="both"/>
        <w:textAlignment w:val="baseline"/>
        <w:rPr>
          <w:rFonts w:ascii="Times New Roman" w:hAnsi="Times New Roman" w:cs="Times New Roman"/>
          <w:sz w:val="24"/>
          <w:szCs w:val="24"/>
        </w:rPr>
      </w:pPr>
      <w:r>
        <w:rPr>
          <w:rFonts w:ascii="Times New Roman" w:hAnsi="Times New Roman" w:cs="Times New Roman"/>
          <w:sz w:val="24"/>
          <w:szCs w:val="24"/>
        </w:rPr>
        <w:t>Veiklos vykdytojas taip pat privalo periodiškai (patikrinimų dažnumą nusistato pats veiklos vykdytojas) tikrinti visas turimas talpas, žarnas, indikatorius, daviklius, sklendes, dozatorius, jungtis bei vožtuvus ir registruoti šiuos patikrinimus.</w:t>
      </w:r>
    </w:p>
    <w:p w:rsidR="00D33B86" w:rsidRPr="00D93FCE" w:rsidRDefault="00D33B86">
      <w:pPr>
        <w:numPr>
          <w:ilvl w:val="0"/>
          <w:numId w:val="2"/>
        </w:numPr>
        <w:suppressAutoHyphens/>
        <w:ind w:right="-709"/>
        <w:jc w:val="both"/>
        <w:textAlignment w:val="baseline"/>
        <w:rPr>
          <w:rFonts w:ascii="Times New Roman" w:hAnsi="Times New Roman" w:cs="Times New Roman"/>
          <w:color w:val="auto"/>
          <w:sz w:val="24"/>
          <w:szCs w:val="24"/>
        </w:rPr>
      </w:pPr>
      <w:r w:rsidRPr="00D93FCE">
        <w:rPr>
          <w:rFonts w:ascii="Times New Roman" w:hAnsi="Times New Roman" w:cs="Times New Roman"/>
          <w:color w:val="auto"/>
          <w:sz w:val="24"/>
          <w:szCs w:val="24"/>
        </w:rPr>
        <w:t>Teisės aktų nustatyta tvarka per metus nuo šio leidimo išdavimo turi būti aprobuoti gręžiniai iš kurių imamas požeminis vanduo.</w:t>
      </w:r>
    </w:p>
    <w:p w:rsidR="00D8618C" w:rsidRPr="00D33B86" w:rsidRDefault="00D8618C">
      <w:pPr>
        <w:ind w:left="567" w:right="-739"/>
        <w:jc w:val="both"/>
        <w:rPr>
          <w:rFonts w:ascii="Times New Roman" w:eastAsia="Times New Roman" w:hAnsi="Times New Roman" w:cs="Times New Roman"/>
          <w:color w:val="FF0000"/>
          <w:sz w:val="24"/>
          <w:szCs w:val="24"/>
          <w:lang w:eastAsia="lt-LT"/>
        </w:rPr>
      </w:pPr>
    </w:p>
    <w:p w:rsidR="00D8618C" w:rsidRDefault="00D8618C">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CF0607" w:rsidRDefault="00CF0607">
      <w:pPr>
        <w:ind w:left="567" w:right="-739"/>
        <w:jc w:val="both"/>
        <w:rPr>
          <w:rFonts w:ascii="Times New Roman" w:eastAsia="Times New Roman" w:hAnsi="Times New Roman" w:cs="Times New Roman"/>
          <w:sz w:val="24"/>
          <w:szCs w:val="24"/>
          <w:lang w:eastAsia="lt-LT"/>
        </w:rPr>
      </w:pP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 xml:space="preserve">TARŠOS INTEGRUOTOS PREVENCIJOS IR KONTROLĖS LEIDIMO </w:t>
      </w:r>
    </w:p>
    <w:p w:rsidR="00D8618C" w:rsidRDefault="001E24B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NR. .</w:t>
      </w:r>
      <w:r>
        <w:rPr>
          <w:rFonts w:ascii="Times New Roman" w:hAnsi="Times New Roman" w:cs="Times New Roman"/>
          <w:b/>
          <w:sz w:val="24"/>
          <w:szCs w:val="24"/>
        </w:rPr>
        <w:t xml:space="preserve"> T-Š.4-24/2017</w:t>
      </w:r>
      <w:r>
        <w:rPr>
          <w:rFonts w:ascii="Times New Roman" w:eastAsia="Calibri" w:hAnsi="Times New Roman" w:cs="Times New Roman"/>
          <w:b/>
          <w:sz w:val="24"/>
          <w:szCs w:val="24"/>
          <w:lang w:eastAsia="lt-LT"/>
        </w:rPr>
        <w:t xml:space="preserve"> PRIEDAI</w:t>
      </w:r>
    </w:p>
    <w:p w:rsidR="00D8618C" w:rsidRDefault="00D8618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D8618C" w:rsidRDefault="007E25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 UAB „</w:t>
      </w:r>
      <w:proofErr w:type="spellStart"/>
      <w:r>
        <w:rPr>
          <w:rFonts w:ascii="Times New Roman" w:eastAsia="Calibri" w:hAnsi="Times New Roman" w:cs="Times New Roman"/>
          <w:sz w:val="24"/>
          <w:szCs w:val="24"/>
          <w:lang w:eastAsia="lt-LT"/>
        </w:rPr>
        <w:t>Alvinta</w:t>
      </w:r>
      <w:proofErr w:type="spellEnd"/>
      <w:r>
        <w:rPr>
          <w:rFonts w:ascii="Times New Roman" w:eastAsia="Calibri" w:hAnsi="Times New Roman" w:cs="Times New Roman"/>
          <w:sz w:val="24"/>
          <w:szCs w:val="24"/>
          <w:lang w:eastAsia="lt-LT"/>
        </w:rPr>
        <w:t>“ 2017-02-15 raštas Aplinkos apsaugos agentūrai apie paraiškos leidimui gauti pateikimą</w:t>
      </w:r>
      <w:r w:rsidR="004F601D">
        <w:rPr>
          <w:rFonts w:ascii="Times New Roman" w:eastAsia="Calibri" w:hAnsi="Times New Roman" w:cs="Times New Roman"/>
          <w:sz w:val="24"/>
          <w:szCs w:val="24"/>
          <w:lang w:eastAsia="lt-LT"/>
        </w:rPr>
        <w:t>.</w:t>
      </w:r>
    </w:p>
    <w:p w:rsidR="00D8618C" w:rsidRDefault="00F945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2. </w:t>
      </w:r>
      <w:r w:rsidR="001E24B9">
        <w:rPr>
          <w:rFonts w:ascii="Times New Roman" w:eastAsia="Calibri" w:hAnsi="Times New Roman" w:cs="Times New Roman"/>
          <w:sz w:val="24"/>
          <w:szCs w:val="24"/>
          <w:lang w:eastAsia="lt-LT"/>
        </w:rPr>
        <w:t>Valstybinės rinkliavos mokėjimo dokumento kopija (2017-02-22)</w:t>
      </w:r>
    </w:p>
    <w:p w:rsidR="00D8618C" w:rsidRDefault="00F945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w:t>
      </w:r>
      <w:r w:rsidR="001E24B9">
        <w:rPr>
          <w:rFonts w:ascii="Times New Roman" w:eastAsia="Calibri" w:hAnsi="Times New Roman" w:cs="Times New Roman"/>
          <w:sz w:val="24"/>
          <w:szCs w:val="24"/>
          <w:lang w:eastAsia="lt-LT"/>
        </w:rPr>
        <w:t>. Aplinkos apsaugos agentūros 2017-02-23 raštas Nr. (28.1)-A4-1970 „Lietuvos žinioms“ dėl skelbimo apie gautą paraišką.</w:t>
      </w:r>
    </w:p>
    <w:p w:rsidR="00D8618C" w:rsidRDefault="00F945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w:t>
      </w:r>
      <w:r w:rsidR="001E24B9">
        <w:rPr>
          <w:rFonts w:ascii="Times New Roman" w:eastAsia="Calibri" w:hAnsi="Times New Roman" w:cs="Times New Roman"/>
          <w:sz w:val="24"/>
          <w:szCs w:val="24"/>
          <w:lang w:eastAsia="lt-LT"/>
        </w:rPr>
        <w:t xml:space="preserve"> Aplinkos apsaugos agentūros 2017-02-24 raštas Nr. (28.1)-A4-1981 Mažeikių rajono savivaldybės administracijai apie gautą paraišką TIPK leidimui gauti</w:t>
      </w:r>
    </w:p>
    <w:p w:rsidR="00D8618C" w:rsidRDefault="00D526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5</w:t>
      </w:r>
      <w:r w:rsidR="001E24B9">
        <w:rPr>
          <w:rFonts w:ascii="Times New Roman" w:eastAsia="Calibri" w:hAnsi="Times New Roman" w:cs="Times New Roman"/>
          <w:sz w:val="24"/>
          <w:szCs w:val="24"/>
          <w:lang w:eastAsia="lt-LT"/>
        </w:rPr>
        <w:t>. Aplinkos apsaugos agentūros 2017-02-24 raštas Nr. (28.1)-A4-1980 Nacionalinio visuomenės sveikatos centro Telšių departamentui apie gautą paraišką TIPK leidimui gauti.</w:t>
      </w:r>
    </w:p>
    <w:p w:rsidR="00D8618C" w:rsidRDefault="00D526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1E24B9">
        <w:rPr>
          <w:rFonts w:ascii="Times New Roman" w:eastAsia="Calibri" w:hAnsi="Times New Roman" w:cs="Times New Roman"/>
          <w:sz w:val="24"/>
          <w:szCs w:val="24"/>
          <w:lang w:eastAsia="lt-LT"/>
        </w:rPr>
        <w:t>. Aplinkos apsaugos agentūros 2017-02-24 raštas Nr. (28.1)-A4-1979 Šiaulių RAAD apie gautą paraišką TIPK leidimui gauti.</w:t>
      </w:r>
    </w:p>
    <w:p w:rsidR="00D8618C" w:rsidRDefault="00D526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7</w:t>
      </w:r>
      <w:r w:rsidR="001E24B9">
        <w:rPr>
          <w:rFonts w:ascii="Times New Roman" w:eastAsia="Calibri" w:hAnsi="Times New Roman" w:cs="Times New Roman"/>
          <w:sz w:val="24"/>
          <w:szCs w:val="24"/>
          <w:lang w:eastAsia="lt-LT"/>
        </w:rPr>
        <w:t>. 2017-02-25 skelbimas „Lietuvos žiniose“.</w:t>
      </w:r>
    </w:p>
    <w:p w:rsidR="00D8618C" w:rsidRDefault="00D526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8</w:t>
      </w:r>
      <w:r w:rsidR="001E24B9">
        <w:rPr>
          <w:rFonts w:ascii="Times New Roman" w:eastAsia="Calibri" w:hAnsi="Times New Roman" w:cs="Times New Roman"/>
          <w:sz w:val="24"/>
          <w:szCs w:val="24"/>
          <w:lang w:eastAsia="lt-LT"/>
        </w:rPr>
        <w:t>. Nacionalinio visuomenės sveikatos centro Telšių departamento 2017-03-08 raštas Nr. 2.8-302 (16.8.13.8.11) Aplinkos apsaugos agentūrai apie suderintą .</w:t>
      </w:r>
    </w:p>
    <w:p w:rsidR="00D8618C" w:rsidRDefault="00D526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w:t>
      </w:r>
      <w:r w:rsidR="001E24B9">
        <w:rPr>
          <w:rFonts w:ascii="Times New Roman" w:eastAsia="Calibri" w:hAnsi="Times New Roman" w:cs="Times New Roman"/>
          <w:sz w:val="24"/>
          <w:szCs w:val="24"/>
          <w:lang w:eastAsia="lt-LT"/>
        </w:rPr>
        <w:t>. Šiaulių RAAD 2017-03-08 raštas Nr. (4)-SR-432(1.145) Aplinkos apsaugos agentūrai apie suderintą paraišką TIPK leidimui gauti.</w:t>
      </w:r>
    </w:p>
    <w:p w:rsidR="00D8618C" w:rsidRDefault="00D526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w:t>
      </w:r>
      <w:r w:rsidR="001E24B9">
        <w:rPr>
          <w:rFonts w:ascii="Times New Roman" w:eastAsia="Calibri" w:hAnsi="Times New Roman" w:cs="Times New Roman"/>
          <w:sz w:val="24"/>
          <w:szCs w:val="24"/>
          <w:lang w:eastAsia="lt-LT"/>
        </w:rPr>
        <w:t>. Aplinkos apsaugos agentūros 2017-03-09 raštas Nr. (28.1)-A4-2537 UAB „</w:t>
      </w:r>
      <w:proofErr w:type="spellStart"/>
      <w:r w:rsidR="001E24B9">
        <w:rPr>
          <w:rFonts w:ascii="Times New Roman" w:eastAsia="Calibri" w:hAnsi="Times New Roman" w:cs="Times New Roman"/>
          <w:sz w:val="24"/>
          <w:szCs w:val="24"/>
          <w:lang w:eastAsia="lt-LT"/>
        </w:rPr>
        <w:t>Alvinta</w:t>
      </w:r>
      <w:proofErr w:type="spellEnd"/>
      <w:r w:rsidR="001E24B9">
        <w:rPr>
          <w:rFonts w:ascii="Times New Roman" w:eastAsia="Calibri" w:hAnsi="Times New Roman" w:cs="Times New Roman"/>
          <w:sz w:val="24"/>
          <w:szCs w:val="24"/>
          <w:lang w:eastAsia="lt-LT"/>
        </w:rPr>
        <w:t>“ su pastaba paraiškai.</w:t>
      </w:r>
    </w:p>
    <w:p w:rsidR="00D8618C" w:rsidRDefault="001E24B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w:t>
      </w:r>
      <w:r w:rsidR="00D526CD">
        <w:rPr>
          <w:rFonts w:ascii="Times New Roman" w:eastAsia="Calibri" w:hAnsi="Times New Roman" w:cs="Times New Roman"/>
          <w:sz w:val="24"/>
          <w:szCs w:val="24"/>
          <w:lang w:eastAsia="lt-LT"/>
        </w:rPr>
        <w:t>2</w:t>
      </w:r>
      <w:r>
        <w:rPr>
          <w:rFonts w:ascii="Times New Roman" w:eastAsia="Calibri" w:hAnsi="Times New Roman" w:cs="Times New Roman"/>
          <w:sz w:val="24"/>
          <w:szCs w:val="24"/>
          <w:lang w:eastAsia="lt-LT"/>
        </w:rPr>
        <w:t>. Aplinkos apsaugos agentūros 2017-03-13 raštas Nr. (28.1)-A4-2682 UAB „</w:t>
      </w:r>
      <w:proofErr w:type="spellStart"/>
      <w:r>
        <w:rPr>
          <w:rFonts w:ascii="Times New Roman" w:eastAsia="Calibri" w:hAnsi="Times New Roman" w:cs="Times New Roman"/>
          <w:sz w:val="24"/>
          <w:szCs w:val="24"/>
          <w:lang w:eastAsia="lt-LT"/>
        </w:rPr>
        <w:t>Alvinta</w:t>
      </w:r>
      <w:proofErr w:type="spellEnd"/>
      <w:r>
        <w:rPr>
          <w:rFonts w:ascii="Times New Roman" w:eastAsia="Calibri" w:hAnsi="Times New Roman" w:cs="Times New Roman"/>
          <w:sz w:val="24"/>
          <w:szCs w:val="24"/>
          <w:lang w:eastAsia="lt-LT"/>
        </w:rPr>
        <w:t>“ apie paraiškos TIPK leidimui gauti priėmimą.</w:t>
      </w:r>
    </w:p>
    <w:p w:rsidR="00D526CD" w:rsidRDefault="004661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 Aplinkos apsaugos agentūros 2017-03-31 raštas Nr. (28.1)-A4-3467 UAB „</w:t>
      </w:r>
      <w:proofErr w:type="spellStart"/>
      <w:r>
        <w:rPr>
          <w:rFonts w:ascii="Times New Roman" w:eastAsia="Calibri" w:hAnsi="Times New Roman" w:cs="Times New Roman"/>
          <w:sz w:val="24"/>
          <w:szCs w:val="24"/>
          <w:lang w:eastAsia="lt-LT"/>
        </w:rPr>
        <w:t>Alvinta</w:t>
      </w:r>
      <w:proofErr w:type="spellEnd"/>
      <w:r>
        <w:rPr>
          <w:rFonts w:ascii="Times New Roman" w:eastAsia="Calibri" w:hAnsi="Times New Roman" w:cs="Times New Roman"/>
          <w:sz w:val="24"/>
          <w:szCs w:val="24"/>
          <w:lang w:eastAsia="lt-LT"/>
        </w:rPr>
        <w:t>“ apie TIPK leidimo parengimo termino nukėlimą.</w:t>
      </w:r>
    </w:p>
    <w:p w:rsidR="00D8618C" w:rsidRDefault="00D8618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D8618C" w:rsidRDefault="00D8618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D8618C" w:rsidRDefault="001E24B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sidR="00CF0607">
        <w:rPr>
          <w:rFonts w:ascii="Times New Roman" w:eastAsia="Calibri" w:hAnsi="Times New Roman" w:cs="Times New Roman"/>
          <w:sz w:val="24"/>
          <w:szCs w:val="24"/>
          <w:lang w:eastAsia="lt-LT"/>
        </w:rPr>
        <w:t>2017 m. gegužės 30</w:t>
      </w:r>
      <w:r>
        <w:rPr>
          <w:rFonts w:ascii="Times New Roman" w:eastAsia="Calibri" w:hAnsi="Times New Roman" w:cs="Times New Roman"/>
          <w:sz w:val="24"/>
          <w:szCs w:val="24"/>
          <w:lang w:eastAsia="lt-LT"/>
        </w:rPr>
        <w:t xml:space="preserve"> d.</w:t>
      </w:r>
    </w:p>
    <w:p w:rsidR="00D8618C" w:rsidRDefault="001E24B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16"/>
          <w:szCs w:val="16"/>
          <w:lang w:eastAsia="lt-LT"/>
        </w:rPr>
      </w:pPr>
      <w:r>
        <w:rPr>
          <w:rFonts w:ascii="Times New Roman" w:eastAsia="Calibri" w:hAnsi="Times New Roman" w:cs="Times New Roman"/>
          <w:sz w:val="16"/>
          <w:szCs w:val="16"/>
          <w:lang w:eastAsia="lt-LT"/>
        </w:rPr>
        <w:tab/>
        <w:t>(Priedų sąrašo sudarymo data)</w:t>
      </w:r>
    </w:p>
    <w:p w:rsidR="00D8618C" w:rsidRDefault="00D8618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D8618C" w:rsidRDefault="00D8618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D8618C" w:rsidRDefault="001E24B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AAA direktorius ________________________________           _______________</w:t>
      </w:r>
    </w:p>
    <w:p w:rsidR="00D8618C" w:rsidRDefault="001E24B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(Vardas, pavardė)</w:t>
      </w: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t xml:space="preserve">      (parašas)</w:t>
      </w:r>
    </w:p>
    <w:p w:rsidR="00D8618C" w:rsidRDefault="001E24B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 V</w:t>
      </w:r>
    </w:p>
    <w:p w:rsidR="00D8618C" w:rsidRDefault="00D8618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D8618C" w:rsidRDefault="00D8618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D8618C" w:rsidRDefault="00D8618C">
      <w:pPr>
        <w:widowControl w:val="0"/>
        <w:suppressAutoHyphens/>
        <w:ind w:firstLine="567"/>
        <w:jc w:val="both"/>
        <w:textAlignment w:val="baseline"/>
      </w:pPr>
    </w:p>
    <w:sectPr w:rsidR="00D8618C">
      <w:pgSz w:w="16838" w:h="11906" w:orient="landscape"/>
      <w:pgMar w:top="1701" w:right="1701" w:bottom="567" w:left="1134" w:header="0" w:footer="0" w:gutter="0"/>
      <w:cols w:space="1296"/>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altName w:val="Times New Roman"/>
    <w:panose1 w:val="00000000000000000000"/>
    <w:charset w:val="00"/>
    <w:family w:val="roman"/>
    <w:notTrueType/>
    <w:pitch w:val="default"/>
  </w:font>
  <w:font w:name="Andale Sans UI">
    <w:altName w:val="Arial"/>
    <w:charset w:val="BA"/>
    <w:family w:val="swiss"/>
    <w:pitch w:val="variable"/>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BA"/>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TimesNewRoman">
    <w:altName w:val="Times New Roman"/>
    <w:charset w:val="BA"/>
    <w:family w:val="roman"/>
    <w:pitch w:val="variable"/>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0799"/>
    <w:multiLevelType w:val="multilevel"/>
    <w:tmpl w:val="509CF26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E66D51"/>
    <w:multiLevelType w:val="multilevel"/>
    <w:tmpl w:val="F2D435D2"/>
    <w:lvl w:ilvl="0">
      <w:start w:val="1"/>
      <w:numFmt w:val="decimal"/>
      <w:lvlText w:val="%1."/>
      <w:lvlJc w:val="left"/>
      <w:pPr>
        <w:tabs>
          <w:tab w:val="num" w:pos="1571"/>
        </w:tabs>
        <w:ind w:left="157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 w15:restartNumberingAfterBreak="0">
    <w:nsid w:val="3C09542D"/>
    <w:multiLevelType w:val="multilevel"/>
    <w:tmpl w:val="F7C277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8C"/>
    <w:rsid w:val="001E24B9"/>
    <w:rsid w:val="002829DF"/>
    <w:rsid w:val="0046611D"/>
    <w:rsid w:val="004F601D"/>
    <w:rsid w:val="00763A38"/>
    <w:rsid w:val="007E25F7"/>
    <w:rsid w:val="008B4A8C"/>
    <w:rsid w:val="008F54A1"/>
    <w:rsid w:val="00CF0607"/>
    <w:rsid w:val="00D33B86"/>
    <w:rsid w:val="00D445C7"/>
    <w:rsid w:val="00D526CD"/>
    <w:rsid w:val="00D755CE"/>
    <w:rsid w:val="00D8618C"/>
    <w:rsid w:val="00D93FCE"/>
    <w:rsid w:val="00F201AD"/>
    <w:rsid w:val="00F9457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EC313-C7BF-46C7-92D7-77717855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08AB"/>
    <w:rPr>
      <w:color w:val="00000A"/>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qFormat/>
    <w:rsid w:val="00DC08AB"/>
  </w:style>
  <w:style w:type="character" w:customStyle="1" w:styleId="PagrindinistekstasDiagrama">
    <w:name w:val="Pagrindinis tekstas Diagrama"/>
    <w:basedOn w:val="Numatytasispastraiposriftas"/>
    <w:link w:val="Pagrindinistekstas"/>
    <w:uiPriority w:val="99"/>
    <w:semiHidden/>
    <w:qFormat/>
    <w:rsid w:val="00DC08AB"/>
  </w:style>
  <w:style w:type="character" w:customStyle="1" w:styleId="InternetLink">
    <w:name w:val="Internet Link"/>
    <w:basedOn w:val="Numatytasispastraiposriftas"/>
    <w:uiPriority w:val="99"/>
    <w:unhideWhenUsed/>
    <w:rsid w:val="00C442B6"/>
    <w:rPr>
      <w:color w:val="0563C1" w:themeColor="hyperlink"/>
      <w:u w:val="single"/>
    </w:rPr>
  </w:style>
  <w:style w:type="paragraph" w:customStyle="1" w:styleId="Heading">
    <w:name w:val="Heading"/>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link w:val="PagrindinistekstasDiagrama"/>
    <w:uiPriority w:val="99"/>
    <w:semiHidden/>
    <w:unhideWhenUsed/>
    <w:rsid w:val="00DC08AB"/>
    <w:pPr>
      <w:spacing w:after="120"/>
    </w:pPr>
  </w:style>
  <w:style w:type="paragraph" w:styleId="Sraas">
    <w:name w:val="List"/>
    <w:basedOn w:val="Pagrindinistekstas"/>
    <w:rsid w:val="00DC08AB"/>
    <w:pPr>
      <w:suppressAutoHyphens/>
      <w:spacing w:after="0" w:line="360" w:lineRule="atLeast"/>
      <w:textAlignment w:val="baseline"/>
    </w:pPr>
    <w:rPr>
      <w:rFonts w:ascii="Times New Roman" w:eastAsia="Times New Roman" w:hAnsi="Times New Roman" w:cs="Times New Roman"/>
      <w:sz w:val="24"/>
      <w:szCs w:val="20"/>
      <w:lang w:val="x-none" w:eastAsia="x-none"/>
    </w:rPr>
  </w:style>
  <w:style w:type="paragraph" w:styleId="Antrat">
    <w:name w:val="caption"/>
    <w:basedOn w:val="prastasis"/>
    <w:qFormat/>
    <w:pPr>
      <w:suppressLineNumbers/>
      <w:spacing w:before="120" w:after="120"/>
    </w:pPr>
    <w:rPr>
      <w:rFonts w:cs="Lucida Sans"/>
      <w:i/>
      <w:iCs/>
      <w:sz w:val="24"/>
      <w:szCs w:val="24"/>
    </w:rPr>
  </w:style>
  <w:style w:type="paragraph" w:customStyle="1" w:styleId="Index">
    <w:name w:val="Index"/>
    <w:basedOn w:val="prastasis"/>
    <w:qFormat/>
    <w:pPr>
      <w:suppressLineNumbers/>
    </w:pPr>
    <w:rPr>
      <w:rFonts w:cs="Lucida Sans"/>
    </w:rPr>
  </w:style>
  <w:style w:type="paragraph" w:styleId="Porat">
    <w:name w:val="footer"/>
    <w:basedOn w:val="prastasis"/>
    <w:link w:val="PoratDiagrama"/>
    <w:uiPriority w:val="99"/>
    <w:unhideWhenUsed/>
    <w:rsid w:val="00DC08AB"/>
    <w:pPr>
      <w:tabs>
        <w:tab w:val="center" w:pos="4819"/>
        <w:tab w:val="right" w:pos="9638"/>
      </w:tabs>
    </w:pPr>
  </w:style>
  <w:style w:type="paragraph" w:customStyle="1" w:styleId="TableContents">
    <w:name w:val="Table Contents"/>
    <w:basedOn w:val="prastasis"/>
    <w:qFormat/>
    <w:rsid w:val="009103B6"/>
    <w:pPr>
      <w:widowControl w:val="0"/>
      <w:suppressLineNumbers/>
      <w:suppressAutoHyphens/>
      <w:textAlignment w:val="baseline"/>
    </w:pPr>
    <w:rPr>
      <w:rFonts w:ascii="Times New Roman" w:eastAsia="Andale Sans UI" w:hAnsi="Times New Roman" w:cs="Tahoma"/>
      <w:sz w:val="24"/>
      <w:szCs w:val="24"/>
      <w:lang w:val="en-US" w:bidi="en-US"/>
    </w:rPr>
  </w:style>
  <w:style w:type="paragraph" w:customStyle="1" w:styleId="Default">
    <w:name w:val="Default"/>
    <w:qFormat/>
    <w:rsid w:val="009103B6"/>
    <w:rPr>
      <w:rFonts w:ascii="Segoe UI" w:eastAsia="Calibri" w:hAnsi="Segoe UI" w:cs="Segoe UI"/>
      <w:color w:val="000000"/>
      <w:sz w:val="24"/>
      <w:szCs w:val="24"/>
    </w:rPr>
  </w:style>
  <w:style w:type="paragraph" w:styleId="Sraopastraipa">
    <w:name w:val="List Paragraph"/>
    <w:basedOn w:val="prastasis"/>
    <w:uiPriority w:val="34"/>
    <w:qFormat/>
    <w:rsid w:val="00C02C69"/>
    <w:pPr>
      <w:ind w:left="720"/>
      <w:contextualSpacing/>
    </w:pPr>
  </w:style>
  <w:style w:type="table" w:styleId="Lentelstinklelis">
    <w:name w:val="Table Grid"/>
    <w:basedOn w:val="prastojilentel"/>
    <w:uiPriority w:val="59"/>
    <w:rsid w:val="004D4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201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201AD"/>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FFC68D8A317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t/legalAct/TAR.A6BE5BE0C398" TargetMode="External"/><Relationship Id="rId12" Type="http://schemas.openxmlformats.org/officeDocument/2006/relationships/hyperlink" Target="https://www.e-tar.lt/portal/lt/legalAct/TAR.0AEAA38014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gitasausra@rapsoila.lt" TargetMode="External"/><Relationship Id="rId11" Type="http://schemas.openxmlformats.org/officeDocument/2006/relationships/hyperlink" Target="https://www.e-tar.lt/portal/lt/legalAct/TAR.5B0F9D232753" TargetMode="External"/><Relationship Id="rId5" Type="http://schemas.openxmlformats.org/officeDocument/2006/relationships/image" Target="media/image1.png"/><Relationship Id="rId10" Type="http://schemas.openxmlformats.org/officeDocument/2006/relationships/hyperlink" Target="https://www.e-tar.lt/portal/lt/legalAct/TAR.2532D2B1FCBB" TargetMode="External"/><Relationship Id="rId4" Type="http://schemas.openxmlformats.org/officeDocument/2006/relationships/webSettings" Target="webSettings.xml"/><Relationship Id="rId9" Type="http://schemas.openxmlformats.org/officeDocument/2006/relationships/hyperlink" Target="https://www.e-tar.lt/portal/lt/legalAct/TAR.1A2852A26B36"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25484</Words>
  <Characters>14527</Characters>
  <Application>Microsoft Office Word</Application>
  <DocSecurity>0</DocSecurity>
  <Lines>121</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2</cp:revision>
  <dcterms:created xsi:type="dcterms:W3CDTF">2017-06-02T11:01:00Z</dcterms:created>
  <dcterms:modified xsi:type="dcterms:W3CDTF">2017-06-02T11:01:00Z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-945888525</vt:i4>
  </property>
</Properties>
</file>